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Зарегистрировано в Минюсте России</w:t>
      </w:r>
    </w:p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 марта 2021 г. N 62703</w:t>
      </w:r>
    </w:p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351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МИНИСТЕРСТВО ЗДРАВООХРАНЕНИЯ РОССИЙСКОЙ ФЕДЕРАЦИИ</w:t>
      </w:r>
    </w:p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351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ПРИКАЗ</w:t>
      </w:r>
    </w:p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351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от 15 декабря 2020 г. N 1331н</w:t>
      </w:r>
    </w:p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351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ОБ УТВЕРЖДЕНИИ ТРЕБОВАНИЙ К КОМПЛЕКТАЦИИ МЕДИЦИНСКИМИ ИЗДЕЛИЯМИ АПТЕЧКИ ДЛЯ ОКАЗАНИЯ ПЕРВОЙ ПОМОЩИ РАБОТНИКАМ</w:t>
      </w:r>
    </w:p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соответствии с подпунктом 5.2.12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2016, N 9, ст. 1268), приказываю:</w:t>
      </w:r>
    </w:p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Утвердить прилагаемые требования к комплектации медицинскими изделиями аптечки для оказания первой помощи работникам.</w:t>
      </w:r>
    </w:p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Установить, что аптечки для оказания первой помощи работникам, произведенные (укомплектованные) до дня вступления в силу настоящего приказа, подлежат применению в течение срока их годности, но не позднее 31 августа 2025 года.</w:t>
      </w:r>
    </w:p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Настоящий приказ вступает в силу с 1 сентября 2021 года и действует в течение 6 лет со дня его вступления в силу.</w:t>
      </w:r>
    </w:p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Министр</w:t>
      </w:r>
    </w:p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М.А. МУРАШКО</w:t>
      </w:r>
    </w:p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Утверждены</w:t>
      </w:r>
    </w:p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приказом Министерства здравоохранения</w:t>
      </w:r>
    </w:p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Российской Федерации</w:t>
      </w:r>
    </w:p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 15 декабря 2020 г. N 1331н</w:t>
      </w:r>
    </w:p>
    <w:p w:rsidR="00D43518" w:rsidRPr="00D43518" w:rsidRDefault="00D43518" w:rsidP="00D43518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33"/>
          <w:szCs w:val="33"/>
          <w:lang w:eastAsia="ru-RU"/>
        </w:rPr>
      </w:pPr>
      <w:r w:rsidRPr="00D43518">
        <w:rPr>
          <w:rFonts w:ascii="Arial" w:eastAsia="Times New Roman" w:hAnsi="Arial" w:cs="Arial"/>
          <w:b/>
          <w:bCs/>
          <w:color w:val="212529"/>
          <w:kern w:val="36"/>
          <w:sz w:val="33"/>
          <w:szCs w:val="33"/>
          <w:lang w:eastAsia="ru-RU"/>
        </w:rPr>
        <w:t>ТРЕБОВАНИЯ К КОМПЛЕКТАЦИИ МЕДИЦИНСКИМИ ИЗДЕЛИЯМИ АПТЕЧКИ ДЛЯ ОКАЗАНИЯ ПЕРВОЙ ПОМОЩИ РАБОТНИКАМ</w:t>
      </w:r>
    </w:p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Аптечка для оказания первой помощи работникам (далее - аптечка) комплектуется следующими медицинскими изделиями: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1321"/>
        <w:gridCol w:w="4373"/>
        <w:gridCol w:w="2304"/>
        <w:gridCol w:w="996"/>
      </w:tblGrid>
      <w:tr w:rsidR="00D43518" w:rsidRPr="00D43518" w:rsidTr="00D43518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N </w:t>
            </w:r>
            <w:proofErr w:type="gramStart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Код вида номенклатурной </w:t>
            </w: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классификации медицинских изделий &lt;1&gt;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 xml:space="preserve">Наименование вида медицинского изделия в соответствии с номенклатурной классификацией </w:t>
            </w: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медицинских изделий</w:t>
            </w:r>
          </w:p>
        </w:tc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Наименование медицинского изделия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Требуемое количе</w:t>
            </w: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ство, (не менее)</w:t>
            </w:r>
          </w:p>
        </w:tc>
      </w:tr>
      <w:tr w:rsidR="00D43518" w:rsidRPr="00D43518" w:rsidTr="00D43518"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182450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Маска хирургическая, одноразового использования</w:t>
            </w:r>
          </w:p>
        </w:tc>
        <w:tc>
          <w:tcPr>
            <w:tcW w:w="4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Маска медицинская нестерильная одноразовая</w:t>
            </w:r>
          </w:p>
        </w:tc>
        <w:tc>
          <w:tcPr>
            <w:tcW w:w="1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 шт.</w:t>
            </w:r>
          </w:p>
        </w:tc>
      </w:tr>
      <w:tr w:rsidR="00D43518" w:rsidRPr="00D43518" w:rsidTr="00D435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367580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Маска лицевая для защиты дыхательных путей, одноразового использования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D43518" w:rsidRPr="00D43518" w:rsidTr="00D43518"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122540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Перчатки смотровые/процедурные из латекса гевеи, </w:t>
            </w:r>
            <w:proofErr w:type="spellStart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, нестерильные</w:t>
            </w:r>
          </w:p>
        </w:tc>
        <w:tc>
          <w:tcPr>
            <w:tcW w:w="4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Перчатки медицинские нестерильные, размером не менее M</w:t>
            </w:r>
          </w:p>
        </w:tc>
        <w:tc>
          <w:tcPr>
            <w:tcW w:w="1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пары</w:t>
            </w:r>
          </w:p>
        </w:tc>
      </w:tr>
      <w:tr w:rsidR="00D43518" w:rsidRPr="00D43518" w:rsidTr="00D435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122560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Перчатки смотровые/процедурные из латекса гевеи, </w:t>
            </w:r>
            <w:proofErr w:type="spellStart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опудренные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D43518" w:rsidRPr="00D43518" w:rsidTr="00D435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139350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Перчатки смотровые/процедурные из </w:t>
            </w:r>
            <w:proofErr w:type="spellStart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полихлоропрена</w:t>
            </w:r>
            <w:proofErr w:type="spellEnd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, </w:t>
            </w:r>
            <w:proofErr w:type="spellStart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неопудренные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D43518" w:rsidRPr="00D43518" w:rsidTr="00D435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139360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Перчатки смотровые/процедурные из </w:t>
            </w:r>
            <w:proofErr w:type="spellStart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полихлоропрена</w:t>
            </w:r>
            <w:proofErr w:type="spellEnd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, </w:t>
            </w:r>
            <w:proofErr w:type="spellStart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опудренные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D43518" w:rsidRPr="00D43518" w:rsidTr="00D435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185830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Перчатки смотровые/процедурные </w:t>
            </w:r>
            <w:proofErr w:type="spellStart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нитриловые</w:t>
            </w:r>
            <w:proofErr w:type="spellEnd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, </w:t>
            </w:r>
            <w:proofErr w:type="spellStart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, нестерильные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D43518" w:rsidRPr="00D43518" w:rsidTr="00D435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185850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Перчатки смотровые/процедурные </w:t>
            </w:r>
            <w:proofErr w:type="spellStart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нитриловые</w:t>
            </w:r>
            <w:proofErr w:type="spellEnd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, </w:t>
            </w:r>
            <w:proofErr w:type="spellStart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опудренные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D43518" w:rsidRPr="00D43518" w:rsidTr="00D435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205280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Перчатки смотровые/процедурные виниловые, </w:t>
            </w:r>
            <w:proofErr w:type="spellStart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неопудренные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D43518" w:rsidRPr="00D43518" w:rsidTr="00D435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205290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Перчатки смотровые/процедурные виниловые, </w:t>
            </w:r>
            <w:proofErr w:type="spellStart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опудренные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D43518" w:rsidRPr="00D43518" w:rsidTr="00D435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298450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Перчатки смотровые/процедурные из </w:t>
            </w:r>
            <w:proofErr w:type="spellStart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гваюлового</w:t>
            </w:r>
            <w:proofErr w:type="spellEnd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латекса, </w:t>
            </w:r>
            <w:proofErr w:type="spellStart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неопудренные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D43518" w:rsidRPr="00D43518" w:rsidTr="00D435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320790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Перчатки смотровые/процедурные </w:t>
            </w:r>
            <w:proofErr w:type="spellStart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нитриловые</w:t>
            </w:r>
            <w:proofErr w:type="spellEnd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, </w:t>
            </w:r>
            <w:proofErr w:type="spellStart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неопудренные</w:t>
            </w:r>
            <w:proofErr w:type="spellEnd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, антибактериальные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D43518" w:rsidRPr="00D43518" w:rsidTr="00D435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321530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Перчатки смотровые/процедурные </w:t>
            </w:r>
            <w:proofErr w:type="spellStart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полиизопреновые</w:t>
            </w:r>
            <w:proofErr w:type="spellEnd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, </w:t>
            </w:r>
            <w:proofErr w:type="spellStart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неопудренные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D43518" w:rsidRPr="00D43518" w:rsidTr="00D43518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327410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Маска для сердечно-легочной реанимации, одноразового использования</w:t>
            </w:r>
          </w:p>
        </w:tc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Устройство для проведения искусственного дыхания "Рот-</w:t>
            </w: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Устройство-Рот"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 шт.</w:t>
            </w:r>
          </w:p>
        </w:tc>
      </w:tr>
      <w:tr w:rsidR="00D43518" w:rsidRPr="00D43518" w:rsidTr="00D43518"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210370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Жгут на верхнюю/нижнюю конечность, многоразового использования</w:t>
            </w:r>
          </w:p>
        </w:tc>
        <w:tc>
          <w:tcPr>
            <w:tcW w:w="4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Жгут кровоостанавливающий для остановки артериального кровотечения</w:t>
            </w:r>
          </w:p>
        </w:tc>
        <w:tc>
          <w:tcPr>
            <w:tcW w:w="1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шт.</w:t>
            </w:r>
          </w:p>
        </w:tc>
      </w:tr>
      <w:tr w:rsidR="00D43518" w:rsidRPr="00D43518" w:rsidTr="00D435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210380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Жгут на верхнюю/нижнюю конечность, одноразового использования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D43518" w:rsidRPr="00D43518" w:rsidTr="00D43518"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150130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Рулон марлевый тканый, нестерильный</w:t>
            </w:r>
          </w:p>
        </w:tc>
        <w:tc>
          <w:tcPr>
            <w:tcW w:w="4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Бинт марлевый медицинский размером не менее 5 м x 10 см</w:t>
            </w:r>
          </w:p>
        </w:tc>
        <w:tc>
          <w:tcPr>
            <w:tcW w:w="1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 шт.</w:t>
            </w:r>
          </w:p>
        </w:tc>
      </w:tr>
      <w:tr w:rsidR="00D43518" w:rsidRPr="00D43518" w:rsidTr="00D435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150140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Бинт марлевый тканый, стерильный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D43518" w:rsidRPr="00D43518" w:rsidTr="00D43518"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150130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Рулон марлевый тканый, нестерильный</w:t>
            </w:r>
          </w:p>
        </w:tc>
        <w:tc>
          <w:tcPr>
            <w:tcW w:w="4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Бинт марлевый медицинский размером не менее 7 м x 14 см</w:t>
            </w:r>
          </w:p>
        </w:tc>
        <w:tc>
          <w:tcPr>
            <w:tcW w:w="1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4 шт.</w:t>
            </w:r>
          </w:p>
        </w:tc>
      </w:tr>
      <w:tr w:rsidR="00D43518" w:rsidRPr="00D43518" w:rsidTr="00D435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150140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Бинт марлевый тканый, стерильный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D43518" w:rsidRPr="00D43518" w:rsidTr="00D43518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223580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Салфетка марлевая тканая, стерильная</w:t>
            </w:r>
          </w:p>
        </w:tc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Салфетки марлевые медицинские стерильные размером не менее 16 x 14 см N 10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2 </w:t>
            </w:r>
            <w:proofErr w:type="spellStart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уп</w:t>
            </w:r>
            <w:proofErr w:type="spellEnd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D43518" w:rsidRPr="00D43518" w:rsidTr="00D43518"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136010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Лейкопластырь кожный стандартный</w:t>
            </w:r>
          </w:p>
        </w:tc>
        <w:tc>
          <w:tcPr>
            <w:tcW w:w="4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Лейкопластырь</w:t>
            </w:r>
            <w:proofErr w:type="gramEnd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 фиксирующий рулонный размером не менее 2 x 500 см</w:t>
            </w:r>
          </w:p>
        </w:tc>
        <w:tc>
          <w:tcPr>
            <w:tcW w:w="1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шт.</w:t>
            </w:r>
          </w:p>
        </w:tc>
      </w:tr>
      <w:tr w:rsidR="00D43518" w:rsidRPr="00D43518" w:rsidTr="00D435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122900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Лейкопластырь кожный </w:t>
            </w:r>
            <w:proofErr w:type="spellStart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гипоаллергенный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D43518" w:rsidRPr="00D43518" w:rsidTr="00D435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141730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Лейкопластырь кожный силиконовый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D43518" w:rsidRPr="00D43518" w:rsidTr="00D435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269230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Лейкопластырь кожный водонепроницаемый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D43518" w:rsidRPr="00D43518" w:rsidTr="00D43518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142270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Лейкопластырь для поверхностных ран антибактериальный</w:t>
            </w:r>
          </w:p>
        </w:tc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Лейкопластырь бактерицидный размером не менее 1,9 x 7,2 см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 шт.</w:t>
            </w:r>
          </w:p>
        </w:tc>
      </w:tr>
      <w:tr w:rsidR="00D43518" w:rsidRPr="00D43518" w:rsidTr="00D43518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142270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Лейкопластырь для поверхностных ран антибактериальный</w:t>
            </w:r>
          </w:p>
        </w:tc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Лейкопластырь бактерицидный размером не менее 4 x 10 см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шт.</w:t>
            </w:r>
          </w:p>
        </w:tc>
      </w:tr>
      <w:tr w:rsidR="00D43518" w:rsidRPr="00D43518" w:rsidTr="00D43518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293880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Одеяло спасательное</w:t>
            </w:r>
          </w:p>
        </w:tc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Покрывало спасательное изотермическое размером не менее 160 x 210 см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 шт.</w:t>
            </w:r>
          </w:p>
        </w:tc>
      </w:tr>
      <w:tr w:rsidR="00D43518" w:rsidRPr="00D43518" w:rsidTr="00D43518"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260590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Ножницы хирургические общего назначения, многоразового </w:t>
            </w: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4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 xml:space="preserve">Ножницы для разрезания </w:t>
            </w: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повязок</w:t>
            </w:r>
          </w:p>
        </w:tc>
        <w:tc>
          <w:tcPr>
            <w:tcW w:w="19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lastRenderedPageBreak/>
              <w:t>1 шт.</w:t>
            </w:r>
          </w:p>
        </w:tc>
      </w:tr>
      <w:tr w:rsidR="00D43518" w:rsidRPr="00D43518" w:rsidTr="00D435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116910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Ножницы для перевязочного материала, многоразового использования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D43518" w:rsidRPr="00D43518" w:rsidTr="00D435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103290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Ножницы для разрезания тонкой гипсовой повязки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  <w:tr w:rsidR="00D43518" w:rsidRPr="00D43518" w:rsidTr="00D435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151740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Ножницы </w:t>
            </w:r>
            <w:proofErr w:type="spellStart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диссекционные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В состав аптечки также включаются следующие прочие средства: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6894"/>
        <w:gridCol w:w="1742"/>
      </w:tblGrid>
      <w:tr w:rsidR="00D43518" w:rsidRPr="00D43518" w:rsidTr="00D43518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N </w:t>
            </w:r>
            <w:proofErr w:type="gramStart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</w:t>
            </w:r>
            <w:proofErr w:type="gramEnd"/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Требуемое количество, (не менее)</w:t>
            </w:r>
          </w:p>
        </w:tc>
      </w:tr>
      <w:tr w:rsidR="00D43518" w:rsidRPr="00D43518" w:rsidTr="00D43518"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Инструкция по оказанию первой помощи с применением аптечки для оказания первой помощи работникам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шт.</w:t>
            </w:r>
          </w:p>
        </w:tc>
      </w:tr>
      <w:tr w:rsidR="00D43518" w:rsidRPr="00D43518" w:rsidTr="00D43518"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Футляр</w:t>
            </w:r>
          </w:p>
        </w:tc>
        <w:tc>
          <w:tcPr>
            <w:tcW w:w="1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1 шт.</w:t>
            </w:r>
          </w:p>
        </w:tc>
      </w:tr>
      <w:tr w:rsidR="00D43518" w:rsidRPr="00D43518" w:rsidTr="00D4351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1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518" w:rsidRPr="00D43518" w:rsidRDefault="00D43518" w:rsidP="00D43518">
            <w:pPr>
              <w:spacing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D4351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Сумка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43518" w:rsidRPr="00D43518" w:rsidRDefault="00D43518" w:rsidP="00D43518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</w:p>
        </w:tc>
      </w:tr>
    </w:tbl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--------------------------------</w:t>
      </w:r>
    </w:p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&lt;1&gt; Приказ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35201), от 7</w:t>
      </w:r>
      <w:proofErr w:type="gramEnd"/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июля 2020 г. N 686н (зарегистрирован Министерством юстиции Российской Федерации 10 августа 2020 г., регистрационный N 59225).</w:t>
      </w:r>
    </w:p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При комплектации аптечки медицинскими изделиями допускается комплектация:</w:t>
      </w:r>
    </w:p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одного медицинского изделия из числа включенных соответственно в подпункты 4, 8 и 12 пункта 1 настоящих требований;</w:t>
      </w:r>
    </w:p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комбинации медицинских изделий с учетом требуемого минимального количества из числа включенных соответственно в подпункты 1, 2, 5, и 6 пункта 1 настоящих требований;</w:t>
      </w:r>
    </w:p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одного прочего средства из числа включенных соответственно в подпункт 2 пункта 2 настоящих требований.</w:t>
      </w:r>
    </w:p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Аптечка подлежит комплектации медицинскими изделиями, зарегистрированными в установленном порядке &lt;2&gt;.</w:t>
      </w:r>
    </w:p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--------------------------------</w:t>
      </w:r>
    </w:p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gramStart"/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&lt;2&gt; Решение Совета Евразийской экономической комиссии от 12 февраля 2016 г. N 46 "О Правилах регистрации и экспертизы безопасности, качества и эффективности медицинских изделий" (Официальный сайт Евразийского экономического союза http://www.eaeunion.org/, 12 июля 2016 г.), постановление Правительства Российской Федерации от 27 декабря 2012 г. N 1416 "Об утверждении Правил государственной регистрации медицинских изделий" (Собрание законодательства Российской Федерации, 2013</w:t>
      </w:r>
      <w:proofErr w:type="gramEnd"/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 </w:t>
      </w:r>
      <w:proofErr w:type="gramStart"/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N 1, ст. 14; 2020, N 49, ст. 7897).</w:t>
      </w:r>
      <w:proofErr w:type="gramEnd"/>
    </w:p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По истечении сроков годности медицинские изделия и прочие средства, которыми укомплектована аптечка, подлежат списанию и уничтожению (утилизации) в соответствии с законодательством Российской Федерации.</w:t>
      </w:r>
    </w:p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 В случае использования или списания и уничтожения (утилизации) медицинских изделий и прочих средств, предусмотренных настоящими требованиями, аптечку необходимо пополнить.</w:t>
      </w:r>
    </w:p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 Не допускается использование медицинских изделий, которыми укомплектована аптечка, в случае нарушения их стерильности.</w:t>
      </w:r>
    </w:p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 Не допускается использование, в том числе повторное, медицинских изделий, которыми укомплектована аптечка, загрязненных кровью и (или) другими биологическими жидкостями.</w:t>
      </w:r>
    </w:p>
    <w:p w:rsidR="00D43518" w:rsidRPr="00D43518" w:rsidRDefault="00D43518" w:rsidP="00D4351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4351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 Футляр или сумка аптечки может быть носимым и (или) фиксирующимся на стену.</w:t>
      </w:r>
    </w:p>
    <w:p w:rsidR="003F26A7" w:rsidRDefault="003F26A7">
      <w:bookmarkStart w:id="0" w:name="_GoBack"/>
      <w:bookmarkEnd w:id="0"/>
    </w:p>
    <w:sectPr w:rsidR="003F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06"/>
    <w:rsid w:val="003F26A7"/>
    <w:rsid w:val="00C80406"/>
    <w:rsid w:val="00D4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2022-09-21T05:05:00Z</dcterms:created>
  <dcterms:modified xsi:type="dcterms:W3CDTF">2022-09-21T05:05:00Z</dcterms:modified>
</cp:coreProperties>
</file>