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4" w:rsidRPr="00F31604" w:rsidRDefault="00F31604" w:rsidP="00F3160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1604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Транспортировка пострадавшего при несчастном случае на производстве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несчастном случае необходимо не только немедленно оказать пострадавшему доврачебную помощь, но и быстро и </w:t>
      </w:r>
      <w:r w:rsidRPr="00F31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B968DF" wp14:editId="13F92AD3">
                <wp:extent cx="4762500" cy="3571875"/>
                <wp:effectExtent l="0" t="0" r="0" b="0"/>
                <wp:docPr id="5" name="AutoShape 5" descr="https://dl.kipk.ru/pluginfile.php/122798/mod_page/content/1/%D1%82%D1%80%D0%B0%D0%BD%D1%81%D0%BF%D0%BE%D1%80%D1%82%D0%B8%D1%80%D0%BE%D0%B2%D0%BA%D0%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l.kipk.ru/pluginfile.php/122798/mod_page/content/1/%D1%82%D1%80%D0%B0%D0%BD%D1%81%D0%BF%D0%BE%D1%80%D1%82%D0%B8%D1%80%D0%BE%D0%B2%D0%BA%D0%B0.jpg" style="width:375pt;height:2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доставить его в ближайшее лечебное учреждение. Нарушение правил переноски и перевозки пострадавшего может принести ему непоправимый вред.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поднимании, переноске и перевозке пострадавшего нужно следить, чтобы он находился в удобном положении, и не трясти его. При переноске на руках оказывающие помощь должны идти не в ногу.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и класть пострадавшего на носилки необходимо согласованно, лучше по команде. Брать пострадавшего нужно со здоровой стороны, при этом оказывающие помощь должны стоять на одном и том же колене и так подкладывать руки под голову, спину, ноги, ягодицы, чтобы пальцы показывались с другой стороны пострадавшего.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стараться не переносить пострадавшего к носилкам, а, не вставая с колен, слегка приподнять его с земли, чтобы кто-либо подставил носилки под него. Это особенно важно при переломах: в этих случаях необходимо, чтобы кто-нибудь поддерживал рукой место перелома.</w:t>
      </w:r>
    </w:p>
    <w:p w:rsidR="00F31604" w:rsidRPr="00F31604" w:rsidRDefault="00F31604" w:rsidP="00F3160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переноски пострадавшего с </w:t>
      </w:r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поврежденным позвоночником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полотнище носилок необходимо положить доску, а поверх нее – одежду, пострадавший должен лежать на спине. При отсутствии доски пострадавшего необходимо класть на носилки на живот, подложив на носилки выравнивающую поверхность одежду.</w:t>
      </w:r>
    </w:p>
    <w:p w:rsidR="00F31604" w:rsidRPr="00F31604" w:rsidRDefault="00F31604" w:rsidP="00F3160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переломе нижней челюсти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пострадавший задыхается, нужно класть его лицом вниз, подложив под лоб сверток или сумку, чтобы челюсть отвисала.</w:t>
      </w:r>
    </w:p>
    <w:p w:rsidR="00F31604" w:rsidRPr="00F31604" w:rsidRDefault="00F31604" w:rsidP="00F3160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травме живота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пострадавшего следует положить на спину, согнув его ноги в коленях. Под колени нужно положить валик из одежды.</w:t>
      </w:r>
    </w:p>
    <w:p w:rsidR="00F31604" w:rsidRPr="00F31604" w:rsidRDefault="00F31604" w:rsidP="00F3160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Пострадавшего с </w:t>
      </w:r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поврежденной грудной клеткой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следует переносить в сидячем или </w:t>
      </w:r>
      <w:proofErr w:type="spellStart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полусидячем</w:t>
      </w:r>
      <w:proofErr w:type="spellEnd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положении, положив ему под спину одежду.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ровному месту пострадавшего обычно несут ногами вперед. Нести пострадавшего на носилках могут два-четыре человека. При этом</w:t>
      </w:r>
      <w:proofErr w:type="gramStart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предупредить толчки и не качать носилки, оказывающие помощь должны идти не в ногу, с немного согнутыми коленями, стараясь поднимать ноги минимально. Важно следить за правильным (горизонтальным) положением носилок в местах подъема и спуска.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переноски на носилках следует наблюдать за пострадавшим, а также за состоянием наложенных повязок и шин. При длительной переноске нужно менять положение пострадавшего, поправлять его изголовье, утолять жажду (но не при травме живота).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пострадавшего должна быть по возможности быстрой, безопасной и щадящей.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травмы и имеющихся средств (подручных) транспортировка пострадавших может осуществляться разными способами:</w:t>
      </w:r>
    </w:p>
    <w:p w:rsidR="00F31604" w:rsidRPr="00F31604" w:rsidRDefault="00F31604" w:rsidP="00F3160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</w:t>
      </w:r>
    </w:p>
    <w:p w:rsidR="00F31604" w:rsidRPr="00F31604" w:rsidRDefault="00F31604" w:rsidP="00F3160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на руках</w:t>
      </w:r>
    </w:p>
    <w:p w:rsidR="00F31604" w:rsidRPr="00F31604" w:rsidRDefault="00F31604" w:rsidP="00F3160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транспортом</w:t>
      </w:r>
    </w:p>
    <w:p w:rsidR="00F31604" w:rsidRPr="00F31604" w:rsidRDefault="00F31604" w:rsidP="00F3160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при поддержке с одной или двух сторон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транспортировке пострадавшего при спуске вниз или подъеме наверх следует укладывать его так, чтобы его голова была приподнята по направлению движения.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транспортировке на носилках необходимо:</w:t>
      </w:r>
    </w:p>
    <w:p w:rsidR="00F31604" w:rsidRPr="00F31604" w:rsidRDefault="00F31604" w:rsidP="00F3160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пострадавший был в правильном и удобном положении;</w:t>
      </w:r>
    </w:p>
    <w:p w:rsidR="00F31604" w:rsidRPr="00F31604" w:rsidRDefault="00F31604" w:rsidP="00F3160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 переноске на руках </w:t>
      </w:r>
      <w:proofErr w:type="gramStart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</w:t>
      </w:r>
      <w:proofErr w:type="gramEnd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шли не в ногу;</w:t>
      </w:r>
    </w:p>
    <w:p w:rsidR="00F31604" w:rsidRPr="00F31604" w:rsidRDefault="00F31604" w:rsidP="00F3160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и класть пострадавшего на носилки согласованно (по команде);</w:t>
      </w:r>
    </w:p>
    <w:p w:rsidR="00F31604" w:rsidRPr="00F31604" w:rsidRDefault="00F31604" w:rsidP="00F3160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переломах и тяжелых травмах не нести пострадавшего к носилкам на руках, а подставлять носилки под пострадавшего (место перелома необходимо поддерживать). </w:t>
      </w:r>
    </w:p>
    <w:p w:rsidR="00F31604" w:rsidRPr="00F31604" w:rsidRDefault="00F31604" w:rsidP="00F3160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положения пострадавших при транспортировке:</w:t>
      </w:r>
    </w:p>
    <w:p w:rsidR="00F31604" w:rsidRPr="00F31604" w:rsidRDefault="00F31604" w:rsidP="00F3160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</w:t>
      </w:r>
      <w:proofErr w:type="gramEnd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лежа на спине (пострадавший в сознании)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травмах головы, позвоночника, конечностей;</w:t>
      </w:r>
    </w:p>
    <w:p w:rsidR="00F31604" w:rsidRPr="00F31604" w:rsidRDefault="00F31604" w:rsidP="00F3160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</w:t>
      </w:r>
      <w:proofErr w:type="gramEnd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лежа на спине с согнутыми в коленях ногами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(подложить под колени валик) – при переломах костей таза;</w:t>
      </w:r>
    </w:p>
    <w:p w:rsidR="00F31604" w:rsidRPr="00F31604" w:rsidRDefault="00F31604" w:rsidP="00F3160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</w:t>
      </w:r>
      <w:proofErr w:type="gramEnd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лежа на спине с приподнятыми нижними конечностями и опущенной вниз головой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значительных кровопотерях, обморочных состояниях и шоке;</w:t>
      </w:r>
    </w:p>
    <w:p w:rsidR="00F31604" w:rsidRPr="00F31604" w:rsidRDefault="00F31604" w:rsidP="00F3160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полусидячее</w:t>
      </w:r>
      <w:proofErr w:type="spellEnd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положение с вытянутыми ногами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травмах верхних конечностей;</w:t>
      </w:r>
    </w:p>
    <w:p w:rsidR="00F31604" w:rsidRPr="00F31604" w:rsidRDefault="00F31604" w:rsidP="00F3160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полусидячее</w:t>
      </w:r>
      <w:proofErr w:type="spellEnd"/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положение с согнутыми ногами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 колени подложить валик) – при травмах мочеполовых органов, кишечной непроходимости и других внезапных заболеваниях, травмах брюшной полости и грудной клетки;</w:t>
      </w:r>
    </w:p>
    <w:p w:rsidR="00F31604" w:rsidRPr="00F31604" w:rsidRDefault="00F31604" w:rsidP="00F3160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на бок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при тяжелых травмах, если пострадавший находится в бессознательном состоянии;</w:t>
      </w:r>
    </w:p>
    <w:p w:rsidR="00F31604" w:rsidRPr="00F31604" w:rsidRDefault="00F31604" w:rsidP="00F3160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сидячее положение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легких ранениях лица и верхних конечностей.</w:t>
      </w:r>
    </w:p>
    <w:p w:rsidR="00F31604" w:rsidRPr="00F31604" w:rsidRDefault="00F31604" w:rsidP="00F3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Последнее изменение: </w:t>
      </w:r>
      <w:proofErr w:type="spellStart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Thursday</w:t>
      </w:r>
      <w:proofErr w:type="spellEnd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 </w:t>
      </w:r>
      <w:proofErr w:type="spellStart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 18:34</w:t>
      </w:r>
    </w:p>
    <w:p w:rsidR="00F31604" w:rsidRPr="00F31604" w:rsidRDefault="00F31604" w:rsidP="00F3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Основные виды первой помощь при различных травмах и состояниях" w:history="1">
        <w:r w:rsidRPr="00F31604">
          <w:rPr>
            <w:rFonts w:ascii="Times New Roman" w:eastAsia="Times New Roman" w:hAnsi="Times New Roman" w:cs="Times New Roman"/>
            <w:color w:val="0F6FC5"/>
            <w:sz w:val="24"/>
            <w:szCs w:val="24"/>
            <w:lang w:eastAsia="ru-RU"/>
          </w:rPr>
          <w:t>◄ Основные виды первой помощь при различных травмах и состояниях</w:t>
        </w:r>
      </w:hyperlink>
    </w:p>
    <w:p w:rsidR="00F31604" w:rsidRPr="00F31604" w:rsidRDefault="00F31604" w:rsidP="00F316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16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1604" w:rsidRPr="00F31604" w:rsidRDefault="00F31604" w:rsidP="00F31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на...</w:t>
      </w:r>
      <w:proofErr w:type="gramEnd"/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</w:t>
      </w: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3.25pt;height:18pt" o:ole="">
            <v:imagedata r:id="rId7" o:title=""/>
          </v:shape>
          <w:control r:id="rId8" w:name="DefaultOcxName" w:shapeid="_x0000_i1030"/>
        </w:object>
      </w:r>
    </w:p>
    <w:p w:rsidR="00F31604" w:rsidRPr="00F31604" w:rsidRDefault="00F31604" w:rsidP="00F316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16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1604" w:rsidRPr="00F31604" w:rsidRDefault="00F31604" w:rsidP="00F3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Федеральные законы" w:history="1">
        <w:r w:rsidRPr="00F31604">
          <w:rPr>
            <w:rFonts w:ascii="Times New Roman" w:eastAsia="Times New Roman" w:hAnsi="Times New Roman" w:cs="Times New Roman"/>
            <w:color w:val="0F6FC5"/>
            <w:sz w:val="24"/>
            <w:szCs w:val="24"/>
            <w:lang w:eastAsia="ru-RU"/>
          </w:rPr>
          <w:t>Федеральные законы ►</w:t>
        </w:r>
      </w:hyperlink>
    </w:p>
    <w:p w:rsidR="00F31604" w:rsidRPr="00F31604" w:rsidRDefault="00F31604" w:rsidP="00F31604">
      <w:pPr>
        <w:shd w:val="clear" w:color="auto" w:fill="EFF1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0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29" type="#_x0000_t75" style="width:49.5pt;height:18pt" o:ole="">
            <v:imagedata r:id="rId10" o:title=""/>
          </v:shape>
          <w:control r:id="rId11" w:name="DefaultOcxName1" w:shapeid="_x0000_i1029"/>
        </w:object>
      </w:r>
    </w:p>
    <w:p w:rsidR="00D95DBD" w:rsidRDefault="00D95DBD">
      <w:bookmarkStart w:id="0" w:name="_GoBack"/>
      <w:bookmarkEnd w:id="0"/>
    </w:p>
    <w:sectPr w:rsidR="00D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BBC"/>
    <w:multiLevelType w:val="multilevel"/>
    <w:tmpl w:val="9EFA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1A36"/>
    <w:multiLevelType w:val="multilevel"/>
    <w:tmpl w:val="860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279C"/>
    <w:multiLevelType w:val="multilevel"/>
    <w:tmpl w:val="91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058C8"/>
    <w:multiLevelType w:val="multilevel"/>
    <w:tmpl w:val="878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4"/>
    <w:rsid w:val="000D6444"/>
    <w:rsid w:val="003C1010"/>
    <w:rsid w:val="00B8268E"/>
    <w:rsid w:val="00D17D17"/>
    <w:rsid w:val="00D95DBD"/>
    <w:rsid w:val="00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3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8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ipk.ru/mod/page/view.php?id=12944&amp;forceview=1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dl.kipk.ru/mod/folder/view.php?id=13051&amp;forceview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2021-04-06T07:57:00Z</dcterms:created>
  <dcterms:modified xsi:type="dcterms:W3CDTF">2021-04-06T07:57:00Z</dcterms:modified>
</cp:coreProperties>
</file>