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  <w:jc w:val="right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УТВЕРЖДЕН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4"/>
        <w:jc w:val="right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Приказом по</w:t>
      </w:r>
      <w:r>
        <w:rPr>
          <w:rFonts w:ascii="Times New Roman" w:hAnsi="Times New Roman"/>
          <w:sz w:val="28"/>
          <w:szCs w:val="28"/>
        </w:rPr>
        <w:t xml:space="preserve"> МБОУ СШ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4"/>
        <w:jc w:val="right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№ 309 от 31.08.2020г.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42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pStyle w:val="641"/>
        <w:rPr>
          <w:b/>
          <w:bCs/>
          <w:lang w:val="ru-RU"/>
        </w:rPr>
      </w:pPr>
      <w:r>
        <w:rPr>
          <w:b/>
          <w:bCs/>
          <w:lang w:val="ru-RU"/>
        </w:rPr>
      </w:r>
      <w:r/>
    </w:p>
    <w:p>
      <w:pPr>
        <w:pStyle w:val="641"/>
        <w:jc w:val="center"/>
        <w:rPr>
          <w:b/>
          <w:bCs/>
          <w:lang w:val="ru-RU"/>
        </w:rPr>
      </w:pPr>
      <w:r>
        <w:rPr>
          <w:b/>
          <w:bCs/>
          <w:lang w:val="ru-RU"/>
        </w:rPr>
      </w:r>
      <w:r/>
    </w:p>
    <w:p>
      <w:pPr>
        <w:pStyle w:val="64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План профилактической работы МБОУ СШ № 69</w:t>
      </w:r>
      <w:r/>
    </w:p>
    <w:p>
      <w:pPr>
        <w:pStyle w:val="64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на 2020</w:t>
      </w:r>
      <w:r>
        <w:rPr>
          <w:b/>
          <w:bCs/>
          <w:sz w:val="28"/>
          <w:szCs w:val="28"/>
          <w:lang w:val="ru-RU"/>
        </w:rPr>
        <w:t xml:space="preserve">-20</w:t>
      </w:r>
      <w:r>
        <w:rPr>
          <w:b/>
          <w:bCs/>
          <w:sz w:val="28"/>
          <w:szCs w:val="28"/>
          <w:lang w:val="ru-RU"/>
        </w:rPr>
        <w:t xml:space="preserve">21 </w:t>
      </w:r>
      <w:r>
        <w:rPr>
          <w:b/>
          <w:bCs/>
          <w:sz w:val="28"/>
          <w:szCs w:val="28"/>
          <w:lang w:val="ru-RU"/>
        </w:rPr>
        <w:t xml:space="preserve">учебный год</w:t>
      </w:r>
      <w:r/>
    </w:p>
    <w:p>
      <w:pPr>
        <w:pStyle w:val="624"/>
      </w:pPr>
      <w:r/>
      <w:r/>
    </w:p>
    <w:p>
      <w:pPr>
        <w:pStyle w:val="624"/>
        <w:rPr>
          <w:b/>
          <w:u w:val="single"/>
        </w:rPr>
      </w:pPr>
      <w:r>
        <w:rPr>
          <w:b/>
          <w:u w:val="single"/>
        </w:rPr>
        <w:t xml:space="preserve">Задачи:</w:t>
      </w:r>
      <w:r/>
    </w:p>
    <w:p>
      <w:pPr>
        <w:pStyle w:val="624"/>
      </w:pPr>
      <w:r>
        <w:t xml:space="preserve">- создание благоприятного  микроклимата для обучающихся школы;</w:t>
      </w:r>
      <w:r/>
    </w:p>
    <w:p>
      <w:pPr>
        <w:pStyle w:val="624"/>
      </w:pPr>
      <w:r>
        <w:t xml:space="preserve">- развитие творческих способностей и социальной активности обучающихся;</w:t>
      </w:r>
      <w:r/>
    </w:p>
    <w:p>
      <w:pPr>
        <w:pStyle w:val="624"/>
      </w:pPr>
      <w:r>
        <w:t xml:space="preserve">- формирование духовно-нравственных ценностей;</w:t>
      </w:r>
      <w:r/>
    </w:p>
    <w:p>
      <w:pPr>
        <w:pStyle w:val="624"/>
      </w:pPr>
      <w:r>
        <w:t xml:space="preserve">- психолого-педагогическая работа по предупреждению правонарушений, профилактики        аддиктивного поведения;</w:t>
      </w:r>
      <w:r/>
    </w:p>
    <w:p>
      <w:pPr>
        <w:pStyle w:val="624"/>
      </w:pPr>
      <w:r>
        <w:t xml:space="preserve">- индивидуальная коррекционная работа с обучающимися «группы риска» и имеющими отклонения в поведении.</w:t>
      </w:r>
      <w:r/>
    </w:p>
    <w:p>
      <w:pPr>
        <w:pStyle w:val="624"/>
      </w:pPr>
      <w:r/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26"/>
        <w:gridCol w:w="1717"/>
        <w:gridCol w:w="4294"/>
        <w:gridCol w:w="1743"/>
        <w:gridCol w:w="199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Форма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Содержание мероприятия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Сроки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Ответственные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5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Профилактика, направленная  на снижение смертности детей от самоубийств</w:t>
            </w:r>
            <w:r/>
          </w:p>
        </w:tc>
      </w:tr>
      <w:tr>
        <w:trPr>
          <w:trHeight w:val="172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Диагностика </w:t>
            </w:r>
            <w:r/>
          </w:p>
          <w:p>
            <w:pPr>
              <w:pStyle w:val="624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24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Организация и проведение диагностик «Выявление уровня тревожности, определение акцентуации    характера и самооц</w:t>
            </w:r>
            <w:r>
              <w:t xml:space="preserve">енки, выявление агрессивности» </w:t>
            </w:r>
            <w:r>
              <w:t xml:space="preserve"> с целью определения контингента обучающихся,  склонных к суициду.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По отдельному графику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руководители,</w:t>
            </w:r>
            <w:r/>
          </w:p>
          <w:p>
            <w:pPr>
              <w:pStyle w:val="624"/>
            </w:pPr>
            <w:r/>
            <w:r/>
          </w:p>
          <w:p>
            <w:pPr>
              <w:pStyle w:val="624"/>
            </w:pPr>
            <w:r>
              <w:t xml:space="preserve">Педагог-психолог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Анализ </w:t>
            </w:r>
            <w:r/>
          </w:p>
          <w:p>
            <w:pPr>
              <w:pStyle w:val="624"/>
            </w:pPr>
            <w:r/>
            <w:r/>
          </w:p>
          <w:p>
            <w:pPr>
              <w:pStyle w:val="62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Раннее выявление </w:t>
            </w:r>
            <w:r>
              <w:t xml:space="preserve">об</w:t>
            </w:r>
            <w:r>
              <w:t xml:space="preserve">уча</w:t>
            </w:r>
            <w:r>
              <w:t xml:space="preserve">ю</w:t>
            </w:r>
            <w:r>
              <w:t xml:space="preserve">щихся и семей, оказавшихся в трудной жизненной ситуации.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В течени</w:t>
            </w:r>
            <w:r>
              <w:t xml:space="preserve">е</w:t>
            </w:r>
            <w:r>
              <w:t xml:space="preserve"> 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  <w:shd w:val="clear" w:fill="FFFFFF" w:color="FFFFFF" w:themeFill="background1"/>
              <w:rPr>
                <w:color w:val="000000"/>
                <w:shd w:val="clear" w:fill="FFFF00" w:color="FFFF00"/>
              </w:rPr>
            </w:pPr>
            <w:r>
              <w:t xml:space="preserve">Классные руководители, социальный педагог, п</w:t>
            </w:r>
            <w:r>
              <w:t xml:space="preserve">едагог</w:t>
            </w:r>
            <w:r>
              <w:t xml:space="preserve"> </w:t>
            </w:r>
            <w:r>
              <w:t xml:space="preserve">- психо</w:t>
            </w:r>
            <w:r>
              <w:rPr>
                <w:color w:val="000000" w:themeColor="text1"/>
              </w:rPr>
              <w:t xml:space="preserve">лог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Тренинг </w:t>
            </w:r>
            <w:r/>
          </w:p>
          <w:p>
            <w:pPr>
              <w:pStyle w:val="624"/>
            </w:pPr>
            <w:r/>
            <w:r/>
          </w:p>
          <w:p>
            <w:pPr>
              <w:pStyle w:val="62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Работа с родителями «группы риска» по выстраиванию взаимоотношений  с детьми, профилактике конфликтных ситуаций, противодействию жестокому обращению, защите прав, профилактике суицида, оказанию помощи в  трудной жизненной ситуации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Ноябрь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руководители,</w:t>
            </w:r>
            <w:r/>
          </w:p>
          <w:p>
            <w:pPr>
              <w:pStyle w:val="624"/>
            </w:pPr>
            <w:r/>
            <w:r/>
          </w:p>
          <w:p>
            <w:pPr>
              <w:pStyle w:val="624"/>
            </w:pPr>
            <w:r>
              <w:t xml:space="preserve">Педагог-психолог</w:t>
            </w:r>
            <w:r/>
          </w:p>
          <w:p>
            <w:pPr>
              <w:pStyle w:val="624"/>
            </w:pPr>
            <w:r/>
            <w:r/>
          </w:p>
          <w:p>
            <w:pPr>
              <w:pStyle w:val="624"/>
            </w:pPr>
            <w:r>
              <w:t xml:space="preserve">Социальный педагог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4.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Просвещение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Размещение информации для обучающихся о работе телефонов доверия и контактных телефонах  служб экстренной помощи на стендах школы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В течение 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Социальный педагог  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5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Профилактика, напр</w:t>
            </w:r>
            <w:r>
              <w:rPr>
                <w:rFonts w:eastAsia="Calibri"/>
                <w:b/>
              </w:rPr>
              <w:t xml:space="preserve">авленная на снижение смертности детей от иных неестественных причин  (случайные утопления, воздействие  электрическим током и огнем, случайные отравления алкоголем, наркотическими средствами, психоактивными, сильнодействующими и ядовитыми веществами и др.)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  <w:jc w:val="both"/>
            </w:pPr>
            <w:r>
              <w:t xml:space="preserve">Беседа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Гигиенические правила и предупреждение инфекционных заболеваний (ВИЧ/СПИД, пути передачи, способы предупреждения, группы риска по заражению инфекционными заболеваниями)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Январь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Социальный педагог  </w:t>
            </w:r>
            <w:r/>
          </w:p>
          <w:p>
            <w:pPr>
              <w:pStyle w:val="624"/>
            </w:pPr>
            <w:r>
              <w:t xml:space="preserve">Центр помощи семьи и детям «Эдельвейс»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  <w:jc w:val="both"/>
            </w:pPr>
            <w:r>
              <w:t xml:space="preserve">Беседа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Предупреждение употребления психоактивных веществ (общие представление о психотропных веществах, причины употребления психотропны</w:t>
            </w:r>
            <w:r>
              <w:t xml:space="preserve">х веществ</w:t>
            </w:r>
            <w:r>
              <w:t xml:space="preserve">, вред табачного дыма, алкоголя, насвая</w:t>
            </w:r>
            <w:r>
              <w:t xml:space="preserve"> и курительных смесей различного состава</w:t>
            </w:r>
            <w: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Социальный педагог  </w:t>
            </w:r>
            <w:r/>
          </w:p>
          <w:p>
            <w:pPr>
              <w:pStyle w:val="624"/>
            </w:pPr>
            <w:r/>
            <w:r/>
          </w:p>
          <w:p>
            <w:pPr>
              <w:pStyle w:val="624"/>
            </w:pPr>
            <w:r>
              <w:t xml:space="preserve">Врач-нарколог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  <w:jc w:val="both"/>
            </w:pPr>
            <w:r>
              <w:t xml:space="preserve">Тренинг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Я и другие (правила межличностного общения: предупредительность, представление себя, отказ от нежелательного общения, умение сказать «Нет»).  Правила поведения с незнакомыми людьми.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По отдельному графику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руководители,</w:t>
            </w:r>
            <w:r/>
          </w:p>
          <w:p>
            <w:pPr>
              <w:pStyle w:val="624"/>
            </w:pPr>
            <w:r/>
            <w:r/>
          </w:p>
          <w:p>
            <w:pPr>
              <w:pStyle w:val="624"/>
            </w:pPr>
            <w:r>
              <w:t xml:space="preserve">Педагог психолог</w:t>
            </w:r>
            <w:r/>
          </w:p>
          <w:p>
            <w:pPr>
              <w:pStyle w:val="624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  <w:jc w:val="both"/>
            </w:pPr>
            <w:r>
              <w:t xml:space="preserve">Конкурс плакатов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Питание и здоровье (гигиена питания, питание – основа жизни, основные группы пищевых продуктов, «Вредно — Полезно», пищевые риски, опасные для здоровья)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Февраль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Социальный педагог  </w:t>
            </w:r>
            <w:r/>
          </w:p>
          <w:p>
            <w:pPr>
              <w:pStyle w:val="624"/>
            </w:pPr>
            <w:r>
              <w:t xml:space="preserve">Медсестра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5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rPr>
                <w:b/>
              </w:rPr>
            </w:pPr>
            <w:r>
              <w:rPr>
                <w:b/>
              </w:rPr>
              <w:t xml:space="preserve">Профилактики химической зависимости детей и подростков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Классный час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учащихся 1х – 11х классов с нормативно-правовыми документами и локальными актами ОУ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Сентябрь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</w:rPr>
            </w:pPr>
            <w:r>
              <w:rPr>
                <w:color w:val="000000"/>
              </w:rPr>
              <w:t xml:space="preserve">Классный час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</w:rPr>
            </w:pPr>
            <w:r>
              <w:rPr>
                <w:color w:val="000000"/>
              </w:rPr>
              <w:t xml:space="preserve">Вредные привычки и их влияние на здоровье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Апрель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Социальный педагог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работа с детьми «группы риска» по вовлечению в дополнительное образование, организация досуга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/>
            <w:r/>
          </w:p>
          <w:p>
            <w:pPr>
              <w:pStyle w:val="624"/>
            </w:pPr>
            <w:r>
              <w:t xml:space="preserve">Социальный педагог  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5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rPr>
                <w:b/>
              </w:rPr>
            </w:pPr>
            <w:r>
              <w:rPr>
                <w:b/>
              </w:rPr>
              <w:t xml:space="preserve">Профилактика у детей и подростков интернет-зависимости, игровой зависимости и правонарушений с и</w:t>
            </w:r>
            <w:r>
              <w:rPr>
                <w:b/>
              </w:rPr>
              <w:t xml:space="preserve">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Урок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Проведение медиа-уроков по теме «Личная информационная безопасность в сети Интернет»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Октябрь, январь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Социальный педагог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Акция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rPr>
                <w:shd w:val="clear" w:fill="FFFFFF" w:color="FFFFFF"/>
              </w:rPr>
              <w:t xml:space="preserve">Участие в Международном Дне безопасного Интернета </w:t>
            </w:r>
            <w:r>
              <w:t xml:space="preserve">для учащихся школы  и их родителей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Учитель  информатики </w:t>
            </w:r>
            <w:r/>
          </w:p>
          <w:p>
            <w:pPr>
              <w:pStyle w:val="624"/>
            </w:pPr>
            <w:r>
              <w:t xml:space="preserve">Социальный педагог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Конкурс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Участие во Всероссийском конкурсе сайтов для детей и юношества «Позитивный контент»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Учитель  информатики </w:t>
            </w:r>
            <w:r/>
          </w:p>
          <w:p>
            <w:pPr>
              <w:pStyle w:val="624"/>
            </w:pPr>
            <w:r>
              <w:t xml:space="preserve">Социальный педагог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Диспут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Круглый стол  «Социальные сети плюсы и минусы контента»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Февраль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Социальный педагог  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5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rPr>
                <w:b/>
                <w:bCs/>
                <w:color w:val="000000"/>
                <w:shd w:val="clear" w:fill="FFFFFF" w:color="FFFFFF"/>
              </w:rPr>
            </w:pPr>
            <w:r>
              <w:rPr>
                <w:b/>
                <w:bCs/>
                <w:color w:val="000000"/>
                <w:shd w:val="clear" w:fill="FFFFFF" w:color="FFFFFF"/>
              </w:rPr>
              <w:t xml:space="preserve">Профилактика экстремизма, гармонизация межэтнических и межкультурных отношений, укрепление толерантности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Эвакуация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  <w:shd w:val="clear" w:fill="FFFFFF" w:color="FFFFFF"/>
              </w:rPr>
            </w:pPr>
            <w:r>
              <w:rPr>
                <w:color w:val="000000"/>
                <w:shd w:val="clear" w:fill="FFFFFF" w:color="FFFFFF"/>
              </w:rPr>
              <w:t xml:space="preserve"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Сентябрь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Зам директора по ВР</w:t>
            </w:r>
            <w:r/>
          </w:p>
          <w:p>
            <w:pPr>
              <w:pStyle w:val="624"/>
            </w:pPr>
            <w:r/>
            <w:r/>
          </w:p>
          <w:p>
            <w:pPr>
              <w:pStyle w:val="624"/>
            </w:pPr>
            <w:r>
              <w:t xml:space="preserve">Классные руководители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  <w:rPr>
                <w:rStyle w:val="633"/>
                <w:color w:val="000000"/>
                <w:shd w:val="clear" w:fill="FFFFFF" w:color="FFFFFF"/>
              </w:rPr>
            </w:pPr>
            <w:r>
              <w:rPr>
                <w:color w:val="000000"/>
                <w:shd w:val="clear" w:fill="FFFFFF" w:color="FFFFFF"/>
              </w:rPr>
              <w:t xml:space="preserve">Тренинги</w:t>
            </w:r>
            <w:r>
              <w:rPr>
                <w:rStyle w:val="633"/>
                <w:color w:val="000000"/>
                <w:shd w:val="clear" w:fill="FFFFFF" w:color="FFFFFF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43"/>
              <w:spacing w:after="0" w:before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«Способы решения конфликта. Освоение учащимися правил конструктивного общения посредством технологии дебатов»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Март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Педагог психолог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  <w:shd w:val="clear" w:fill="FFFFFF" w:color="FFFFFF"/>
              </w:rPr>
            </w:pPr>
            <w:r>
              <w:rPr>
                <w:color w:val="000000"/>
                <w:shd w:val="clear" w:fill="FFFFFF" w:color="FFFFFF"/>
              </w:rPr>
              <w:t xml:space="preserve">Беседа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43"/>
              <w:spacing w:after="0" w:before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Нормы толерантного поведения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Социальный педагог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  <w:shd w:val="clear" w:fill="FFFFFF" w:color="FFFFFF"/>
              </w:rPr>
            </w:pPr>
            <w:r>
              <w:rPr>
                <w:color w:val="000000"/>
                <w:shd w:val="clear" w:fill="FFFFFF" w:color="FFFFFF"/>
              </w:rPr>
              <w:t xml:space="preserve">Конкурс плакатов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43"/>
              <w:spacing w:after="0" w:before="0"/>
              <w:shd w:val="clear" w:fill="FFFFFF" w:color="FFFFFF"/>
              <w:rPr>
                <w:color w:val="000000"/>
                <w:shd w:val="clear" w:fill="FFFFFF" w:color="FFFFFF"/>
              </w:rPr>
            </w:pPr>
            <w:r>
              <w:rPr>
                <w:color w:val="000000"/>
                <w:shd w:val="clear" w:fill="FFFFFF" w:color="FFFFFF"/>
              </w:rPr>
              <w:t xml:space="preserve">«День народного единства» и праздники, посвященные памятным датам истории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В течение 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 Классные руководители </w:t>
            </w:r>
            <w:r/>
          </w:p>
          <w:p>
            <w:pPr>
              <w:pStyle w:val="624"/>
            </w:pPr>
            <w:r>
              <w:t xml:space="preserve">Учитель ИЗО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  <w:shd w:val="clear" w:fill="FFFFFF" w:color="FFFFFF"/>
              </w:rPr>
            </w:pPr>
            <w:r>
              <w:rPr>
                <w:color w:val="000000"/>
                <w:shd w:val="clear" w:fill="FFFFFF" w:color="FFFFFF"/>
              </w:rPr>
              <w:t xml:space="preserve">Фестиваль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43"/>
              <w:spacing w:after="0" w:before="0"/>
              <w:shd w:val="clear" w:fill="FFFFFF" w:color="FFFFFF"/>
              <w:rPr>
                <w:color w:val="000000"/>
                <w:shd w:val="clear" w:fill="FFFFFF" w:color="FFFFFF"/>
              </w:rPr>
            </w:pPr>
            <w:r>
              <w:rPr>
                <w:color w:val="000000"/>
                <w:shd w:val="clear" w:fill="FFFFFF" w:color="FFFFFF"/>
              </w:rPr>
              <w:t xml:space="preserve">«Национальный калейдоскоп»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Ноябрь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 </w:t>
            </w:r>
            <w:r/>
          </w:p>
          <w:p>
            <w:pPr>
              <w:pStyle w:val="624"/>
            </w:pPr>
            <w:r>
              <w:t xml:space="preserve">Педагог психолог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5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Мероприятия  по профилактике правонарушений, </w:t>
            </w:r>
            <w:r>
              <w:rPr>
                <w:b/>
                <w:bCs/>
              </w:rPr>
              <w:t xml:space="preserve">работ</w:t>
            </w:r>
            <w:r>
              <w:rPr>
                <w:b/>
                <w:bCs/>
                <w:lang w:val="ru-RU"/>
              </w:rPr>
              <w:t xml:space="preserve">а</w:t>
            </w:r>
            <w:r>
              <w:rPr>
                <w:b/>
                <w:bCs/>
              </w:rPr>
              <w:t xml:space="preserve"> с </w:t>
            </w:r>
            <w:r>
              <w:rPr>
                <w:b/>
                <w:bCs/>
                <w:lang w:val="ru-RU"/>
              </w:rPr>
              <w:t xml:space="preserve">«</w:t>
            </w:r>
            <w:r>
              <w:rPr>
                <w:b/>
                <w:bCs/>
              </w:rPr>
              <w:t xml:space="preserve">трудными</w:t>
            </w:r>
            <w:r>
              <w:rPr>
                <w:b/>
                <w:bCs/>
                <w:lang w:val="ru-RU"/>
              </w:rPr>
              <w:t xml:space="preserve">»</w:t>
            </w:r>
            <w:r>
              <w:rPr>
                <w:b/>
                <w:bCs/>
              </w:rPr>
              <w:t xml:space="preserve"> детьми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41"/>
              <w:rPr>
                <w:lang w:val="ru-RU"/>
              </w:rPr>
            </w:pPr>
            <w:r>
              <w:rPr>
                <w:lang w:val="ru-RU"/>
              </w:rPr>
              <w:t xml:space="preserve">Анализ </w:t>
            </w:r>
            <w:r/>
          </w:p>
          <w:p>
            <w:pPr>
              <w:pStyle w:val="62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41"/>
            </w:pPr>
            <w:r>
              <w:rPr>
                <w:lang w:val="ru-RU"/>
              </w:rPr>
              <w:t xml:space="preserve">Сверка и о</w:t>
            </w:r>
            <w:r>
              <w:t xml:space="preserve">бновление банка данных </w:t>
            </w:r>
            <w:r>
              <w:rPr>
                <w:lang w:val="ru-RU"/>
              </w:rPr>
              <w:t xml:space="preserve">обучающихся</w:t>
            </w:r>
            <w:r>
              <w:t xml:space="preserve">, </w:t>
            </w:r>
            <w:r>
              <w:rPr>
                <w:lang w:val="ru-RU"/>
              </w:rPr>
              <w:t xml:space="preserve">относящихся</w:t>
            </w:r>
            <w:r>
              <w:t xml:space="preserve"> </w:t>
            </w:r>
            <w:r>
              <w:rPr>
                <w:lang w:val="ru-RU"/>
              </w:rPr>
              <w:t xml:space="preserve">к</w:t>
            </w:r>
            <w:r>
              <w:t xml:space="preserve"> «групп</w:t>
            </w:r>
            <w:r>
              <w:rPr>
                <w:lang w:val="ru-RU"/>
              </w:rPr>
              <w:t xml:space="preserve">е</w:t>
            </w:r>
            <w:r>
              <w:t xml:space="preserve"> риск</w:t>
            </w:r>
            <w:r>
              <w:rPr>
                <w:lang w:val="ru-RU"/>
              </w:rPr>
              <w:t xml:space="preserve">а</w:t>
            </w:r>
            <w:r>
              <w:t xml:space="preserve">»:</w:t>
            </w:r>
            <w:r/>
          </w:p>
          <w:p>
            <w:pPr>
              <w:pStyle w:val="641"/>
            </w:pPr>
            <w:r>
              <w:t xml:space="preserve">- внутришкольный учёт;</w:t>
            </w:r>
            <w:r/>
          </w:p>
          <w:p>
            <w:pPr>
              <w:pStyle w:val="641"/>
            </w:pPr>
            <w:r>
              <w:t xml:space="preserve">- учёт в ОПДН;</w:t>
            </w:r>
            <w:r/>
          </w:p>
          <w:p>
            <w:pPr>
              <w:pStyle w:val="624"/>
            </w:pPr>
            <w:r>
              <w:t xml:space="preserve">- учёт в  КДН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август-сентябрь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Социальный педагог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41"/>
              <w:rPr>
                <w:lang w:val="ru-RU"/>
              </w:rPr>
            </w:pPr>
            <w:r>
              <w:rPr>
                <w:lang w:val="ru-RU"/>
              </w:rPr>
              <w:t xml:space="preserve">Просвещение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41"/>
            </w:pPr>
            <w:r>
              <w:t xml:space="preserve">Заседание Совета профилактики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Раз в месяц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Социальный педагог </w:t>
            </w:r>
            <w:r/>
          </w:p>
        </w:tc>
      </w:tr>
      <w:tr>
        <w:trPr>
          <w:trHeight w:val="155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41"/>
              <w:rPr>
                <w:lang w:val="ru-RU"/>
              </w:rPr>
            </w:pPr>
            <w:r>
              <w:rPr>
                <w:lang w:val="ru-RU"/>
              </w:rPr>
              <w:t xml:space="preserve">Классный час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43"/>
              <w:spacing w:after="150" w:before="0"/>
              <w:shd w:val="clear" w:fill="FFFFFF" w:color="FFFFFF"/>
              <w:rPr>
                <w:color w:val="000000"/>
                <w:shd w:val="clear" w:fill="FFFFFF" w:color="FFFFFF"/>
              </w:rPr>
            </w:pPr>
            <w:r>
              <w:rPr>
                <w:color w:val="000000"/>
                <w:shd w:val="clear" w:fill="FFFFFF" w:color="FFFFFF"/>
              </w:rPr>
              <w:t xml:space="preserve">На тему: «Правонарушение, преступление и подросток».</w:t>
            </w:r>
            <w:r/>
          </w:p>
          <w:p>
            <w:pPr>
              <w:pStyle w:val="643"/>
              <w:spacing w:after="150" w:before="0"/>
              <w:shd w:val="clear" w:fill="FFFFFF" w:color="FFFFFF"/>
              <w:rPr>
                <w:color w:val="000000"/>
                <w:shd w:val="clear" w:fill="FFFFFF" w:color="FFFFFF"/>
              </w:rPr>
            </w:pPr>
            <w:r>
              <w:rPr>
                <w:color w:val="000000"/>
                <w:shd w:val="clear" w:fill="FFFFFF" w:color="FFFFFF"/>
              </w:rPr>
              <w:t xml:space="preserve">Профилактика преступлений и правонарушений среди несовершеннолетних, воспитание правового сознания учащихся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По плану классных руководителей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Социальный педагог</w:t>
            </w:r>
            <w:r/>
          </w:p>
          <w:p>
            <w:pPr>
              <w:pStyle w:val="624"/>
            </w:pPr>
            <w:r>
              <w:t xml:space="preserve">Инспектор ПДН </w:t>
            </w:r>
            <w:r/>
          </w:p>
        </w:tc>
      </w:tr>
      <w:tr>
        <w:trPr>
          <w:trHeight w:val="1268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41"/>
              <w:rPr>
                <w:lang w:val="ru-RU"/>
              </w:rPr>
            </w:pPr>
            <w:r>
              <w:rPr>
                <w:lang w:val="ru-RU"/>
              </w:rPr>
              <w:t xml:space="preserve">Просвещение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43"/>
              <w:spacing w:after="150" w:before="0"/>
              <w:shd w:val="clear" w:fill="FFFFFF" w:color="FFFFFF"/>
              <w:rPr>
                <w:color w:val="000000"/>
                <w:shd w:val="clear" w:fill="FFFFFF" w:color="FFFFFF"/>
              </w:rPr>
            </w:pPr>
            <w:r>
              <w:rPr>
                <w:color w:val="000000"/>
                <w:shd w:val="clear" w:fill="FFFFFF" w:color="FFFFFF"/>
              </w:rPr>
              <w:t xml:space="preserve">Выступление на родительских собраниях на тему: «Исполнение надлежащего контроля за поведением своих детей»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По плану классных руководителей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Социальный педагог</w:t>
            </w:r>
            <w:r/>
          </w:p>
          <w:p>
            <w:pPr>
              <w:pStyle w:val="624"/>
            </w:pPr>
            <w:r>
              <w:t xml:space="preserve">Инспектор ПДН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41"/>
              <w:rPr>
                <w:lang w:val="ru-RU"/>
              </w:rPr>
            </w:pPr>
            <w:r>
              <w:rPr>
                <w:lang w:val="ru-RU"/>
              </w:rPr>
              <w:t xml:space="preserve">Беседа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41"/>
            </w:pPr>
            <w:r>
              <w:t xml:space="preserve">Вовлечение в спортивные секции и кружки учащихся, состоящих на внутришкольном учёте</w:t>
            </w:r>
            <w:r>
              <w:rPr>
                <w:lang w:val="ru-RU"/>
              </w:rPr>
              <w:t xml:space="preserve">, а также </w:t>
            </w:r>
            <w:r>
              <w:t xml:space="preserve">ПДН, КДН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В течение 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Социальный педагог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41"/>
              <w:rPr>
                <w:lang w:val="ru-RU"/>
              </w:rPr>
            </w:pPr>
            <w:r>
              <w:rPr>
                <w:lang w:val="ru-RU"/>
              </w:rPr>
              <w:t xml:space="preserve">Анализ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41"/>
              <w:rPr>
                <w:lang w:val="ru-RU"/>
              </w:rPr>
            </w:pPr>
            <w:r>
              <w:rPr>
                <w:lang w:val="ru-RU"/>
              </w:rPr>
              <w:t xml:space="preserve">Контроль посещаемости учебных занятий, отслеживание регулярно пропускающих занятия, проверки по месту жительства, участие в совместных рейдах с ПДН по микроучастку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В течение 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Социальный педагог</w:t>
            </w:r>
            <w:r/>
          </w:p>
          <w:p>
            <w:pPr>
              <w:pStyle w:val="624"/>
            </w:pPr>
            <w:r>
              <w:t xml:space="preserve">Инспектор ПДН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41"/>
              <w:rPr>
                <w:lang w:val="ru-RU"/>
              </w:rPr>
            </w:pPr>
            <w:r>
              <w:rPr>
                <w:lang w:val="ru-RU"/>
              </w:rPr>
              <w:t xml:space="preserve">Беседа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42"/>
              <w:spacing w:after="0"/>
            </w:pPr>
            <w:r>
              <w:t xml:space="preserve">Организация летнего труда и отдыха «трудных» подростков.</w:t>
            </w:r>
            <w:r/>
          </w:p>
          <w:p>
            <w:pPr>
              <w:pStyle w:val="641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Май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Социальный педагог</w:t>
            </w:r>
            <w:r/>
          </w:p>
        </w:tc>
      </w:tr>
      <w:tr>
        <w:trPr>
          <w:trHeight w:val="136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41"/>
              <w:rPr>
                <w:lang w:val="ru-RU"/>
              </w:rPr>
            </w:pPr>
            <w:r>
              <w:rPr>
                <w:lang w:val="ru-RU"/>
              </w:rPr>
              <w:t xml:space="preserve">Просвещение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42"/>
              <w:jc w:val="both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Правовая пропаганда среди учащихся и родителей по разъяснению статей УК РФ, КоАП РФ, Закона Красноярского края, СК РФ.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В течение 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Социальный педагог</w:t>
            </w:r>
            <w:r/>
          </w:p>
          <w:p>
            <w:pPr>
              <w:pStyle w:val="624"/>
            </w:pPr>
            <w:r>
              <w:t xml:space="preserve">Инспектор ПДН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5" w:type="dxa"/>
            <w:vAlign w:val="top"/>
            <w:textDirection w:val="lrTb"/>
            <w:noWrap w:val="false"/>
          </w:tcPr>
          <w:p>
            <w:pPr>
              <w:pStyle w:val="641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П</w:t>
            </w:r>
            <w:r>
              <w:rPr>
                <w:b/>
              </w:rPr>
              <w:t xml:space="preserve">рофила</w:t>
            </w:r>
            <w:r>
              <w:rPr>
                <w:b/>
                <w:lang w:val="ru-RU"/>
              </w:rPr>
              <w:t xml:space="preserve">ктика </w:t>
            </w:r>
            <w:r>
              <w:rPr>
                <w:b/>
              </w:rPr>
              <w:t xml:space="preserve">детского дорожно-транспортного травматизма</w:t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Анализ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плана работы отряда ЮИД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Сентябрь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41"/>
              <w:rPr>
                <w:rFonts w:eastAsia="Times New Roman"/>
                <w:lang w:val="ru-RU" w:bidi="ar-SA" w:eastAsia="ar-SA"/>
              </w:rPr>
            </w:pPr>
            <w:r>
              <w:rPr>
                <w:lang w:val="ru-RU"/>
              </w:rPr>
              <w:t xml:space="preserve">Зам директора по ВР</w:t>
            </w:r>
            <w:r>
              <w:rPr>
                <w:rFonts w:eastAsia="Times New Roman"/>
                <w:lang w:val="ru-RU" w:bidi="ar-SA" w:eastAsia="ar-SA"/>
              </w:rPr>
              <w:t xml:space="preserve"> </w:t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Беседа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</w:rPr>
            </w:pPr>
            <w:r>
              <w:t xml:space="preserve">Разъяснительная работа с родителями (законными представителями) обучающихся 1-5 классов о необходимости использования</w:t>
            </w:r>
            <w:r>
              <w:t xml:space="preserve"> </w:t>
            </w:r>
            <w:r>
              <w:t xml:space="preserve">детьми</w:t>
            </w:r>
            <w:r>
              <w:t xml:space="preserve"> световозвращающих элементов </w:t>
            </w:r>
            <w:r>
              <w:t xml:space="preserve">в одежде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Сентябрь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Зам директора по ВР</w:t>
            </w:r>
            <w:r/>
          </w:p>
          <w:p>
            <w:pPr>
              <w:pStyle w:val="624"/>
            </w:pPr>
            <w:r/>
            <w:r/>
          </w:p>
        </w:tc>
      </w:tr>
      <w:tr>
        <w:trPr>
          <w:trHeight w:val="85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Анализ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проведением классных часов по ПДД, с привлечением сотрудников ГИБДД.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По планам ВР классных руководителей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Зам директора по ВР</w:t>
            </w:r>
            <w:r/>
          </w:p>
          <w:p>
            <w:pPr>
              <w:pStyle w:val="624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Просвещение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</w:rPr>
            </w:pPr>
            <w:r>
              <w:rPr>
                <w:color w:val="000000"/>
              </w:rPr>
              <w:t xml:space="preserve">Оказание индивидуальной консультационной помощи классным руководителям в разработке классных мероприятий по ПДД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В течение года </w:t>
            </w:r>
            <w:r/>
          </w:p>
          <w:p>
            <w:pPr>
              <w:pStyle w:val="62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Зам директора по ВР</w:t>
            </w:r>
            <w:r/>
          </w:p>
          <w:p>
            <w:pPr>
              <w:pStyle w:val="624"/>
            </w:pPr>
            <w:r>
              <w:t xml:space="preserve">Инспектор ОПДН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33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Просвещение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</w:rPr>
            </w:pPr>
            <w:r>
              <w:rPr>
                <w:color w:val="000000"/>
              </w:rPr>
              <w:t xml:space="preserve">Проведение инструктажей с обучающимися по соблюдению ПДД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Раз в четверть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 Конкурсы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</w:rPr>
            </w:pPr>
            <w:r>
              <w:rPr>
                <w:color w:val="000000"/>
              </w:rPr>
              <w:t xml:space="preserve">Участие в районных, краевых конкурсах по ПДД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В течение года </w:t>
            </w:r>
            <w:r/>
          </w:p>
          <w:p>
            <w:pPr>
              <w:pStyle w:val="624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  <w:p>
            <w:pPr>
              <w:pStyle w:val="624"/>
            </w:pPr>
            <w:r>
              <w:t xml:space="preserve">Социальный педагог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6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17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Анализ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94" w:type="dxa"/>
            <w:vAlign w:val="top"/>
            <w:textDirection w:val="lrTb"/>
            <w:noWrap w:val="false"/>
          </w:tcPr>
          <w:p>
            <w:pPr>
              <w:pStyle w:val="624"/>
              <w:rPr>
                <w:color w:val="000000"/>
              </w:rPr>
            </w:pPr>
            <w:r>
              <w:t xml:space="preserve">О</w:t>
            </w:r>
            <w:r>
              <w:t xml:space="preserve">существление мониторинга использования световозвращающих элементов </w:t>
            </w:r>
            <w:r>
              <w:t xml:space="preserve">в одежде обучающимися 1-5 классов  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43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Раз в четверть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Классные руководители</w:t>
            </w:r>
            <w:r/>
          </w:p>
        </w:tc>
      </w:tr>
    </w:tbl>
    <w:p>
      <w:pPr>
        <w:pStyle w:val="624"/>
        <w:jc w:val="right"/>
      </w:pPr>
      <w:r/>
      <w:r/>
    </w:p>
    <w:p>
      <w:pPr>
        <w:pStyle w:val="624"/>
      </w:pPr>
      <w:r/>
      <w:r/>
    </w:p>
    <w:p>
      <w:pPr>
        <w:pStyle w:val="624"/>
      </w:pPr>
      <w:r/>
      <w:r/>
    </w:p>
    <w:p>
      <w:pPr>
        <w:pStyle w:val="624"/>
      </w:pPr>
      <w:r/>
      <w:r/>
    </w:p>
    <w:p>
      <w:pPr>
        <w:pStyle w:val="624"/>
      </w:pPr>
      <w:r/>
      <w:r/>
    </w:p>
    <w:p>
      <w:pPr>
        <w:pStyle w:val="624"/>
      </w:pPr>
      <w:r/>
      <w:r/>
    </w:p>
    <w:p>
      <w:pPr>
        <w:pStyle w:val="624"/>
      </w:pPr>
      <w:r/>
      <w:r/>
    </w:p>
    <w:p>
      <w:pPr>
        <w:pStyle w:val="624"/>
      </w:pPr>
      <w:r/>
      <w:r/>
    </w:p>
    <w:sectPr>
      <w:footnotePr/>
      <w:endnotePr/>
      <w:type w:val="nextPage"/>
      <w:pgSz w:w="11906" w:h="16838" w:orient="portrait"/>
      <w:pgMar w:top="720" w:right="720" w:bottom="720" w:left="7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ndale Sans UI">
    <w:panose1 w:val="020B0503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uiPriority w:val="39"/>
    <w:unhideWhenUsed/>
    <w:pPr>
      <w:ind w:left="0" w:right="0" w:firstLine="0"/>
      <w:spacing w:after="57"/>
    </w:pPr>
  </w:style>
  <w:style w:type="paragraph" w:styleId="615">
    <w:name w:val="toc 2"/>
    <w:uiPriority w:val="39"/>
    <w:unhideWhenUsed/>
    <w:pPr>
      <w:ind w:left="283" w:right="0" w:firstLine="0"/>
      <w:spacing w:after="57"/>
    </w:pPr>
  </w:style>
  <w:style w:type="paragraph" w:styleId="616">
    <w:name w:val="toc 3"/>
    <w:uiPriority w:val="39"/>
    <w:unhideWhenUsed/>
    <w:pPr>
      <w:ind w:left="567" w:right="0" w:firstLine="0"/>
      <w:spacing w:after="57"/>
    </w:pPr>
  </w:style>
  <w:style w:type="paragraph" w:styleId="617">
    <w:name w:val="toc 4"/>
    <w:uiPriority w:val="39"/>
    <w:unhideWhenUsed/>
    <w:pPr>
      <w:ind w:left="850" w:right="0" w:firstLine="0"/>
      <w:spacing w:after="57"/>
    </w:pPr>
  </w:style>
  <w:style w:type="paragraph" w:styleId="618">
    <w:name w:val="toc 5"/>
    <w:uiPriority w:val="39"/>
    <w:unhideWhenUsed/>
    <w:pPr>
      <w:ind w:left="1134" w:right="0" w:firstLine="0"/>
      <w:spacing w:after="57"/>
    </w:pPr>
  </w:style>
  <w:style w:type="paragraph" w:styleId="619">
    <w:name w:val="toc 6"/>
    <w:uiPriority w:val="39"/>
    <w:unhideWhenUsed/>
    <w:pPr>
      <w:ind w:left="1417" w:right="0" w:firstLine="0"/>
      <w:spacing w:after="57"/>
    </w:pPr>
  </w:style>
  <w:style w:type="paragraph" w:styleId="620">
    <w:name w:val="toc 7"/>
    <w:uiPriority w:val="39"/>
    <w:unhideWhenUsed/>
    <w:pPr>
      <w:ind w:left="1701" w:right="0" w:firstLine="0"/>
      <w:spacing w:after="57"/>
    </w:pPr>
  </w:style>
  <w:style w:type="paragraph" w:styleId="621">
    <w:name w:val="toc 8"/>
    <w:uiPriority w:val="39"/>
    <w:unhideWhenUsed/>
    <w:pPr>
      <w:ind w:left="1984" w:right="0" w:firstLine="0"/>
      <w:spacing w:after="57"/>
    </w:pPr>
  </w:style>
  <w:style w:type="paragraph" w:styleId="622">
    <w:name w:val="toc 9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>
    <w:name w:val="Обычный"/>
    <w:next w:val="624"/>
    <w:link w:val="624"/>
    <w:rPr>
      <w:sz w:val="24"/>
      <w:szCs w:val="24"/>
      <w:lang w:val="ru-RU" w:bidi="ar-SA" w:eastAsia="ar-SA"/>
    </w:rPr>
  </w:style>
  <w:style w:type="character" w:styleId="625">
    <w:name w:val="Основной шрифт абзаца"/>
    <w:next w:val="625"/>
    <w:link w:val="624"/>
  </w:style>
  <w:style w:type="table" w:styleId="626">
    <w:name w:val="Обычная таблица"/>
    <w:next w:val="626"/>
    <w:link w:val="624"/>
    <w:semiHidden/>
    <w:tblPr/>
  </w:style>
  <w:style w:type="numbering" w:styleId="627">
    <w:name w:val="Нет списка"/>
    <w:next w:val="627"/>
    <w:link w:val="624"/>
    <w:semiHidden/>
  </w:style>
  <w:style w:type="character" w:styleId="628">
    <w:name w:val="Absatz-Standardschriftart"/>
    <w:next w:val="628"/>
    <w:link w:val="624"/>
  </w:style>
  <w:style w:type="character" w:styleId="629">
    <w:name w:val="WW-Absatz-Standardschriftart"/>
    <w:next w:val="629"/>
    <w:link w:val="624"/>
  </w:style>
  <w:style w:type="character" w:styleId="630">
    <w:name w:val="Основной шрифт абзаца2"/>
    <w:next w:val="630"/>
    <w:link w:val="624"/>
  </w:style>
  <w:style w:type="character" w:styleId="631">
    <w:name w:val="WW-Absatz-Standardschriftart1"/>
    <w:next w:val="631"/>
    <w:link w:val="624"/>
  </w:style>
  <w:style w:type="character" w:styleId="632">
    <w:name w:val="Основной шрифт абзаца1"/>
    <w:next w:val="632"/>
    <w:link w:val="624"/>
  </w:style>
  <w:style w:type="character" w:styleId="633">
    <w:name w:val="apple-converted-space"/>
    <w:next w:val="633"/>
    <w:link w:val="624"/>
  </w:style>
  <w:style w:type="paragraph" w:styleId="634">
    <w:name w:val="Заголовок"/>
    <w:basedOn w:val="624"/>
    <w:next w:val="635"/>
    <w:link w:val="624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635">
    <w:name w:val="Основной текст"/>
    <w:basedOn w:val="624"/>
    <w:next w:val="635"/>
    <w:link w:val="624"/>
    <w:pPr>
      <w:spacing w:after="120" w:before="0"/>
    </w:pPr>
  </w:style>
  <w:style w:type="paragraph" w:styleId="636">
    <w:name w:val="Список"/>
    <w:basedOn w:val="635"/>
    <w:next w:val="636"/>
    <w:link w:val="624"/>
    <w:rPr>
      <w:rFonts w:ascii="Arial" w:hAnsi="Arial"/>
    </w:rPr>
  </w:style>
  <w:style w:type="paragraph" w:styleId="637">
    <w:name w:val="Название2"/>
    <w:basedOn w:val="624"/>
    <w:next w:val="637"/>
    <w:link w:val="624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638">
    <w:name w:val="Указатель2"/>
    <w:basedOn w:val="624"/>
    <w:next w:val="638"/>
    <w:link w:val="624"/>
    <w:rPr>
      <w:rFonts w:ascii="Arial" w:hAnsi="Arial"/>
    </w:rPr>
    <w:pPr>
      <w:suppressLineNumbers/>
    </w:pPr>
  </w:style>
  <w:style w:type="paragraph" w:styleId="639">
    <w:name w:val="Название1"/>
    <w:basedOn w:val="624"/>
    <w:next w:val="639"/>
    <w:link w:val="624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640">
    <w:name w:val="Указатель1"/>
    <w:basedOn w:val="624"/>
    <w:next w:val="640"/>
    <w:link w:val="624"/>
    <w:rPr>
      <w:rFonts w:ascii="Arial" w:hAnsi="Arial"/>
    </w:rPr>
    <w:pPr>
      <w:suppressLineNumbers/>
    </w:pPr>
  </w:style>
  <w:style w:type="paragraph" w:styleId="641">
    <w:name w:val="Standard"/>
    <w:next w:val="641"/>
    <w:link w:val="624"/>
    <w:rPr>
      <w:rFonts w:eastAsia="Andale Sans UI"/>
      <w:sz w:val="24"/>
      <w:szCs w:val="24"/>
      <w:lang w:val="de-DE" w:bidi="fa-IR" w:eastAsia="fa-IR"/>
    </w:rPr>
    <w:pPr>
      <w:widowControl w:val="off"/>
    </w:pPr>
  </w:style>
  <w:style w:type="paragraph" w:styleId="642">
    <w:name w:val="Text body"/>
    <w:basedOn w:val="641"/>
    <w:next w:val="642"/>
    <w:link w:val="624"/>
    <w:pPr>
      <w:spacing w:after="120" w:before="0"/>
    </w:pPr>
  </w:style>
  <w:style w:type="paragraph" w:styleId="643">
    <w:name w:val="Обычный (веб)"/>
    <w:basedOn w:val="624"/>
    <w:next w:val="643"/>
    <w:link w:val="624"/>
    <w:pPr>
      <w:spacing w:after="280" w:before="280"/>
    </w:pPr>
  </w:style>
  <w:style w:type="paragraph" w:styleId="644">
    <w:name w:val="Содержимое таблицы"/>
    <w:basedOn w:val="624"/>
    <w:next w:val="644"/>
    <w:link w:val="624"/>
    <w:pPr>
      <w:suppressLineNumbers/>
    </w:pPr>
  </w:style>
  <w:style w:type="paragraph" w:styleId="645">
    <w:name w:val="Заголовок таблицы"/>
    <w:basedOn w:val="644"/>
    <w:next w:val="645"/>
    <w:link w:val="624"/>
    <w:rPr>
      <w:b/>
      <w:bCs/>
    </w:rPr>
    <w:pPr>
      <w:jc w:val="center"/>
      <w:suppressLineNumbers/>
    </w:pPr>
  </w:style>
  <w:style w:type="character" w:styleId="646" w:default="1">
    <w:name w:val="Default Paragraph Font"/>
    <w:uiPriority w:val="1"/>
    <w:semiHidden/>
    <w:unhideWhenUsed/>
  </w:style>
  <w:style w:type="numbering" w:styleId="647" w:default="1">
    <w:name w:val="No List"/>
    <w:uiPriority w:val="99"/>
    <w:semiHidden/>
    <w:unhideWhenUsed/>
  </w:style>
  <w:style w:type="paragraph" w:styleId="648" w:default="1">
    <w:name w:val="Normal"/>
    <w:qFormat/>
  </w:style>
  <w:style w:type="table" w:styleId="6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2021-02-17T04:41:27Z</dcterms:modified>
</cp:coreProperties>
</file>