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AC2B7D" w:rsidRDefault="00AC2B7D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AC2B7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ручной обработке древесины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AC2B7D" w:rsidRPr="00AC2B7D" w:rsidRDefault="00AC2B7D" w:rsidP="00AC2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7D">
        <w:rPr>
          <w:rFonts w:ascii="Times New Roman" w:hAnsi="Times New Roman" w:cs="Times New Roman"/>
          <w:b/>
          <w:bCs/>
          <w:sz w:val="28"/>
          <w:szCs w:val="28"/>
        </w:rPr>
        <w:t>при ручной обработке древесины</w:t>
      </w:r>
    </w:p>
    <w:p w:rsidR="00AC2B7D" w:rsidRPr="00AC2B7D" w:rsidRDefault="00AC2B7D" w:rsidP="00AC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AC2B7D" w:rsidRPr="00AC2B7D" w:rsidRDefault="00AC2B7D" w:rsidP="00AC2B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numPr>
          <w:ilvl w:val="1"/>
          <w:numId w:val="26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К самостоятельной работе по ручной обработке древесины допускаются лица в возрасте не моложе 17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AC2B7D" w:rsidRPr="00AC2B7D" w:rsidRDefault="00AC2B7D" w:rsidP="00AC2B7D">
      <w:pPr>
        <w:tabs>
          <w:tab w:val="num" w:pos="540"/>
        </w:tabs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     К работе по ручной обработке древесины под руководством учителя (преподавателя, мастера) допускаются учащиеся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Обучающиеся должны соблюдать правила поведения, расписание учебных занятий, установленные режимы труда и отдыха.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При ручной обработке древесины возможно воздействие </w:t>
      </w:r>
      <w:proofErr w:type="gramStart"/>
      <w:r w:rsidRPr="00AC2B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2B7D">
        <w:rPr>
          <w:rFonts w:ascii="Times New Roman" w:hAnsi="Times New Roman" w:cs="Times New Roman"/>
          <w:sz w:val="24"/>
          <w:szCs w:val="24"/>
        </w:rPr>
        <w:t xml:space="preserve"> работающих следующих опасных и вредных производственных факторов:</w:t>
      </w:r>
    </w:p>
    <w:p w:rsidR="00AC2B7D" w:rsidRPr="00AC2B7D" w:rsidRDefault="00AC2B7D" w:rsidP="00AC2B7D">
      <w:pPr>
        <w:numPr>
          <w:ilvl w:val="0"/>
          <w:numId w:val="28"/>
        </w:numPr>
        <w:tabs>
          <w:tab w:val="clear" w:pos="1080"/>
          <w:tab w:val="num" w:pos="1980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рук при работе неисправным инструментом;</w:t>
      </w:r>
    </w:p>
    <w:p w:rsidR="00AC2B7D" w:rsidRPr="00AC2B7D" w:rsidRDefault="00AC2B7D" w:rsidP="00AC2B7D">
      <w:pPr>
        <w:numPr>
          <w:ilvl w:val="0"/>
          <w:numId w:val="28"/>
        </w:numPr>
        <w:tabs>
          <w:tab w:val="clear" w:pos="1080"/>
          <w:tab w:val="num" w:pos="1980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рук при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запиливании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заготовок без применения специальных приспособлений;</w:t>
      </w:r>
    </w:p>
    <w:p w:rsidR="00AC2B7D" w:rsidRPr="00AC2B7D" w:rsidRDefault="00AC2B7D" w:rsidP="00AC2B7D">
      <w:pPr>
        <w:numPr>
          <w:ilvl w:val="0"/>
          <w:numId w:val="28"/>
        </w:numPr>
        <w:tabs>
          <w:tab w:val="clear" w:pos="1080"/>
          <w:tab w:val="num" w:pos="1980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- вдыхание древесной пыли при отсутствии вытяжной вентиляции.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При ручной обработке древесины должна использоваться следующая спецодежда: халат хлопчатобумажный и берет.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В учебной мастерской должна быть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AC2B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C2B7D">
        <w:rPr>
          <w:rFonts w:ascii="Times New Roman" w:hAnsi="Times New Roman" w:cs="Times New Roman"/>
          <w:sz w:val="24"/>
          <w:szCs w:val="24"/>
        </w:rPr>
        <w:t>я оказания первой помощи при травмах.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двумя огнетушителями и ящиком с песком.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О несчастном случае пострадавший или очевидец несчастного случая обязан немедленно сообщить учителю (преподавателю, мастеру), который должен об этом проинформировать администрацию учреждения. При неисправности оборудования, приспособлений и инструмента прекратить работу и сообщить об этом учителю (преподавателю, мастеру).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В процессе работы соблюдать правила ношения спецодежды, пользования коллективными средствами защиты, соблюдать правила личной гигиены, содержать в чистоте рабочее место.</w:t>
      </w:r>
    </w:p>
    <w:p w:rsid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по охране труда, привлекаются к ответственности, со всеми обучающимися проводится внеплановый инструктаж по охране труда.</w:t>
      </w:r>
    </w:p>
    <w:p w:rsidR="00AC2B7D" w:rsidRPr="00AC2B7D" w:rsidRDefault="00AC2B7D" w:rsidP="00AC2B7D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работы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Надеть спецодежду, волосы тщательно заправить </w:t>
      </w:r>
      <w:proofErr w:type="gramStart"/>
      <w:r w:rsidRPr="00AC2B7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C2B7D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Проверить исправность инструмента и разложить его на свои места, убрать с рабочего места все лишнее.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Проверить исправность и надежность крепления к полу верстака.</w:t>
      </w:r>
    </w:p>
    <w:p w:rsidR="00AC2B7D" w:rsidRDefault="00AC2B7D" w:rsidP="00AC2B7D">
      <w:pPr>
        <w:numPr>
          <w:ilvl w:val="1"/>
          <w:numId w:val="27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При выполнении работ с образованием древесной пыли включить вытяжную вентиляцию.</w:t>
      </w:r>
    </w:p>
    <w:p w:rsidR="00AC2B7D" w:rsidRPr="00AC2B7D" w:rsidRDefault="00AC2B7D" w:rsidP="00AC2B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во время работы</w:t>
      </w:r>
    </w:p>
    <w:p w:rsidR="00AC2B7D" w:rsidRPr="00AC2B7D" w:rsidRDefault="00AC2B7D" w:rsidP="00AC2B7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Надежно закреплять обрабатываемый материал в зажимах верстака.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Работу выполнять только исправным, хорошо налаженным и заточенным инструментом.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7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Инструмент использовать только по назначению.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7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pacing w:val="-8"/>
          <w:kern w:val="20"/>
          <w:sz w:val="24"/>
          <w:szCs w:val="24"/>
        </w:rPr>
        <w:t>Строгальный инструмент для работы использовать только тот, который имеет гладкие, ровно зачищенные колодки, их задний торец должен быть закруглен.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7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Лучковой пилой работать только после того, как убедитесь, что полотно хорошо разведено и надежно закреплено, шнур обеспечивает необходимое его натяжение.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B7D">
        <w:rPr>
          <w:rFonts w:ascii="Times New Roman" w:hAnsi="Times New Roman" w:cs="Times New Roman"/>
          <w:sz w:val="24"/>
          <w:szCs w:val="24"/>
        </w:rPr>
        <w:lastRenderedPageBreak/>
        <w:t>Технологические операции (пиление, обтесывание, долбление, сверление, соединение деталей) выполнять на верстаке в установленных местах, используя приспособления, упоры, зажимы, подкладные доски.</w:t>
      </w:r>
      <w:proofErr w:type="gramEnd"/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запиливании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материала ножовкой применять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направитель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для опоры полотна инструмента.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Не допускать захламления верстака отходами и стружкой.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Очищать струги (рубанок, фуганок, шерхебель и др.) от стружки необходимо не рукой, а деревянными клиньями.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left" w:pos="540"/>
          <w:tab w:val="left" w:pos="7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Приготавливать и разогревать клей только под наблюдением учителя (преподавателя, мастера) в изолированном от мастерской и хорошо вентилируемом помещении.</w:t>
      </w:r>
    </w:p>
    <w:p w:rsidR="00AC2B7D" w:rsidRPr="00AC2B7D" w:rsidRDefault="00AC2B7D" w:rsidP="00AC2B7D">
      <w:pPr>
        <w:numPr>
          <w:ilvl w:val="1"/>
          <w:numId w:val="27"/>
        </w:numPr>
        <w:tabs>
          <w:tab w:val="clear" w:pos="1080"/>
          <w:tab w:val="left" w:pos="36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pacing w:val="-8"/>
          <w:kern w:val="20"/>
          <w:sz w:val="24"/>
          <w:szCs w:val="24"/>
        </w:rPr>
        <w:t>Не пользоваться в мастерской открытым огнем и электрообогревателями.</w:t>
      </w:r>
    </w:p>
    <w:p w:rsidR="00AC2B7D" w:rsidRDefault="00AC2B7D" w:rsidP="00AC2B7D">
      <w:pPr>
        <w:numPr>
          <w:ilvl w:val="1"/>
          <w:numId w:val="27"/>
        </w:numPr>
        <w:tabs>
          <w:tab w:val="clear" w:pos="1080"/>
          <w:tab w:val="num" w:pos="36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Не отвлекаться во время работы, следить за правильными приемами работы.</w:t>
      </w:r>
    </w:p>
    <w:p w:rsidR="00AC2B7D" w:rsidRPr="00AC2B7D" w:rsidRDefault="00AC2B7D" w:rsidP="00AC2B7D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AC2B7D" w:rsidRPr="00AC2B7D" w:rsidRDefault="00AC2B7D" w:rsidP="00AC2B7D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 xml:space="preserve">В случае неисправности рабочего инструмента, его </w:t>
      </w:r>
      <w:proofErr w:type="spellStart"/>
      <w:r w:rsidRPr="00AC2B7D">
        <w:rPr>
          <w:rFonts w:ascii="Times New Roman" w:hAnsi="Times New Roman" w:cs="Times New Roman"/>
          <w:sz w:val="24"/>
          <w:szCs w:val="24"/>
        </w:rPr>
        <w:t>затуплении</w:t>
      </w:r>
      <w:proofErr w:type="spellEnd"/>
      <w:r w:rsidRPr="00AC2B7D">
        <w:rPr>
          <w:rFonts w:ascii="Times New Roman" w:hAnsi="Times New Roman" w:cs="Times New Roman"/>
          <w:sz w:val="24"/>
          <w:szCs w:val="24"/>
        </w:rPr>
        <w:t xml:space="preserve"> прекратить работу и сообщить об этом учителю (преподавателю, мастеру).</w:t>
      </w:r>
    </w:p>
    <w:p w:rsidR="00AC2B7D" w:rsidRPr="00AC2B7D" w:rsidRDefault="00AC2B7D" w:rsidP="00AC2B7D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При возникновении пожара в помещении мастерской эвакуировать учащихся,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AC2B7D" w:rsidRDefault="00AC2B7D" w:rsidP="00AC2B7D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О получении травмы сообщить учителю (преподавателю, мастеру), который должен оказать первую помощь пострадавшему, при необходимости, отправить пострадавшего в ближайшее лечебное учреждение и сообщить администрации учреждения.</w:t>
      </w:r>
    </w:p>
    <w:p w:rsidR="00AC2B7D" w:rsidRPr="00AC2B7D" w:rsidRDefault="00AC2B7D" w:rsidP="00AC2B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2B7D" w:rsidRPr="00AC2B7D" w:rsidRDefault="00AC2B7D" w:rsidP="00AC2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работы</w:t>
      </w:r>
    </w:p>
    <w:p w:rsidR="00AC2B7D" w:rsidRPr="00AC2B7D" w:rsidRDefault="00AC2B7D" w:rsidP="00AC2B7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Привести в порядок инструмент и рабочее место. Стружку и опилки не сдувать ртом и не сметать рукой, а пользоваться для этого щеткой.</w:t>
      </w:r>
    </w:p>
    <w:p w:rsidR="00AC2B7D" w:rsidRPr="00AC2B7D" w:rsidRDefault="00AC2B7D" w:rsidP="00AC2B7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5.2. Провести влажную уборку мастерской и выключить вытяжную вентиляцию.</w:t>
      </w:r>
    </w:p>
    <w:p w:rsidR="00AC2B7D" w:rsidRPr="00AC2B7D" w:rsidRDefault="00AC2B7D" w:rsidP="00AC2B7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7D">
        <w:rPr>
          <w:rFonts w:ascii="Times New Roman" w:hAnsi="Times New Roman" w:cs="Times New Roman"/>
          <w:sz w:val="24"/>
          <w:szCs w:val="24"/>
        </w:rPr>
        <w:t>Снять спецодежду и тщательно вымыть руки с мылом.</w:t>
      </w:r>
    </w:p>
    <w:p w:rsidR="00AC2B7D" w:rsidRPr="00AC2B7D" w:rsidRDefault="00AC2B7D" w:rsidP="00AC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39A" w:rsidRPr="00C13976" w:rsidRDefault="005302C2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C13976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70" w:rsidRDefault="00396370" w:rsidP="00504E90">
      <w:pPr>
        <w:spacing w:after="0" w:line="240" w:lineRule="auto"/>
      </w:pPr>
      <w:r>
        <w:separator/>
      </w:r>
    </w:p>
  </w:endnote>
  <w:endnote w:type="continuationSeparator" w:id="0">
    <w:p w:rsidR="00396370" w:rsidRDefault="00396370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B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70" w:rsidRDefault="00396370" w:rsidP="00504E90">
      <w:pPr>
        <w:spacing w:after="0" w:line="240" w:lineRule="auto"/>
      </w:pPr>
      <w:r>
        <w:separator/>
      </w:r>
    </w:p>
  </w:footnote>
  <w:footnote w:type="continuationSeparator" w:id="0">
    <w:p w:rsidR="00396370" w:rsidRDefault="00396370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9E96B94"/>
    <w:multiLevelType w:val="multilevel"/>
    <w:tmpl w:val="5852AB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A91406"/>
    <w:multiLevelType w:val="multilevel"/>
    <w:tmpl w:val="CD7ED9F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8D2D6E"/>
    <w:multiLevelType w:val="multilevel"/>
    <w:tmpl w:val="3C7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5F32E40"/>
    <w:multiLevelType w:val="multilevel"/>
    <w:tmpl w:val="F124A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10">
    <w:nsid w:val="19AC0329"/>
    <w:multiLevelType w:val="multilevel"/>
    <w:tmpl w:val="F416A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E12F32"/>
    <w:multiLevelType w:val="multilevel"/>
    <w:tmpl w:val="D8364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13">
    <w:nsid w:val="23D14067"/>
    <w:multiLevelType w:val="hybridMultilevel"/>
    <w:tmpl w:val="BF2A68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6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8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21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5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6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8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9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4CAC"/>
    <w:multiLevelType w:val="hybridMultilevel"/>
    <w:tmpl w:val="4CE0B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12"/>
  </w:num>
  <w:num w:numId="5">
    <w:abstractNumId w:val="24"/>
  </w:num>
  <w:num w:numId="6">
    <w:abstractNumId w:val="27"/>
  </w:num>
  <w:num w:numId="7">
    <w:abstractNumId w:val="20"/>
  </w:num>
  <w:num w:numId="8">
    <w:abstractNumId w:val="28"/>
  </w:num>
  <w:num w:numId="9">
    <w:abstractNumId w:val="23"/>
  </w:num>
  <w:num w:numId="10">
    <w:abstractNumId w:val="0"/>
  </w:num>
  <w:num w:numId="11">
    <w:abstractNumId w:val="14"/>
  </w:num>
  <w:num w:numId="12">
    <w:abstractNumId w:val="3"/>
  </w:num>
  <w:num w:numId="13">
    <w:abstractNumId w:val="18"/>
  </w:num>
  <w:num w:numId="14">
    <w:abstractNumId w:val="2"/>
  </w:num>
  <w:num w:numId="15">
    <w:abstractNumId w:val="29"/>
  </w:num>
  <w:num w:numId="16">
    <w:abstractNumId w:val="26"/>
  </w:num>
  <w:num w:numId="17">
    <w:abstractNumId w:val="21"/>
  </w:num>
  <w:num w:numId="18">
    <w:abstractNumId w:val="22"/>
  </w:num>
  <w:num w:numId="19">
    <w:abstractNumId w:val="16"/>
  </w:num>
  <w:num w:numId="20">
    <w:abstractNumId w:val="5"/>
  </w:num>
  <w:num w:numId="21">
    <w:abstractNumId w:val="19"/>
  </w:num>
  <w:num w:numId="22">
    <w:abstractNumId w:val="1"/>
  </w:num>
  <w:num w:numId="23">
    <w:abstractNumId w:val="6"/>
  </w:num>
  <w:num w:numId="24">
    <w:abstractNumId w:val="9"/>
  </w:num>
  <w:num w:numId="25">
    <w:abstractNumId w:val="13"/>
  </w:num>
  <w:num w:numId="26">
    <w:abstractNumId w:val="8"/>
  </w:num>
  <w:num w:numId="27">
    <w:abstractNumId w:val="11"/>
  </w:num>
  <w:num w:numId="28">
    <w:abstractNumId w:val="30"/>
  </w:num>
  <w:num w:numId="29">
    <w:abstractNumId w:val="10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370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B7D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2021-02-26T07:03:00Z</cp:lastPrinted>
  <dcterms:created xsi:type="dcterms:W3CDTF">2021-02-26T07:04:00Z</dcterms:created>
  <dcterms:modified xsi:type="dcterms:W3CDTF">2021-02-26T07:04:00Z</dcterms:modified>
</cp:coreProperties>
</file>