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2208"/>
        <w:gridCol w:w="3969"/>
      </w:tblGrid>
      <w:tr w:rsidR="004C3CD6" w:rsidRPr="002D747D" w:rsidTr="004C3CD6">
        <w:tc>
          <w:tcPr>
            <w:tcW w:w="3287" w:type="dxa"/>
          </w:tcPr>
          <w:p w:rsidR="004C3CD6" w:rsidRPr="002D747D" w:rsidRDefault="004C3CD6" w:rsidP="005F0BD3">
            <w:pPr>
              <w:jc w:val="both"/>
              <w:rPr>
                <w:rFonts w:cs="Calibri"/>
                <w:color w:val="0D0D0D"/>
                <w:sz w:val="26"/>
                <w:szCs w:val="26"/>
              </w:rPr>
            </w:pPr>
            <w:r w:rsidRPr="002D747D">
              <w:rPr>
                <w:rFonts w:cs="Calibri"/>
                <w:color w:val="0D0D0D"/>
                <w:sz w:val="26"/>
                <w:szCs w:val="26"/>
              </w:rPr>
              <w:t>.</w:t>
            </w:r>
          </w:p>
        </w:tc>
        <w:tc>
          <w:tcPr>
            <w:tcW w:w="2208" w:type="dxa"/>
          </w:tcPr>
          <w:p w:rsidR="004C3CD6" w:rsidRPr="002D747D" w:rsidRDefault="004C3CD6" w:rsidP="005F0BD3">
            <w:pPr>
              <w:jc w:val="both"/>
              <w:rPr>
                <w:rFonts w:cs="Calibri"/>
                <w:color w:val="0D0D0D"/>
                <w:sz w:val="26"/>
                <w:szCs w:val="26"/>
              </w:rPr>
            </w:pPr>
          </w:p>
        </w:tc>
        <w:tc>
          <w:tcPr>
            <w:tcW w:w="3969" w:type="dxa"/>
          </w:tcPr>
          <w:p w:rsidR="004C3CD6" w:rsidRPr="002D747D" w:rsidRDefault="004C3CD6" w:rsidP="005F0BD3">
            <w:pPr>
              <w:jc w:val="both"/>
              <w:rPr>
                <w:rFonts w:cs="Calibri"/>
                <w:color w:val="0D0D0D"/>
                <w:sz w:val="26"/>
                <w:szCs w:val="26"/>
              </w:rPr>
            </w:pPr>
            <w:r w:rsidRPr="002D747D">
              <w:rPr>
                <w:rFonts w:cs="Calibri"/>
                <w:color w:val="0D0D0D"/>
                <w:sz w:val="26"/>
                <w:szCs w:val="26"/>
              </w:rPr>
              <w:t>Утвержден</w:t>
            </w:r>
            <w:r>
              <w:rPr>
                <w:rFonts w:cs="Calibri"/>
                <w:color w:val="0D0D0D"/>
                <w:sz w:val="26"/>
                <w:szCs w:val="26"/>
              </w:rPr>
              <w:t>о</w:t>
            </w:r>
            <w:r w:rsidRPr="002D747D">
              <w:rPr>
                <w:rFonts w:cs="Calibri"/>
                <w:color w:val="0D0D0D"/>
                <w:sz w:val="26"/>
                <w:szCs w:val="26"/>
              </w:rPr>
              <w:t xml:space="preserve"> </w:t>
            </w:r>
          </w:p>
          <w:p w:rsidR="004C3CD6" w:rsidRPr="002D747D" w:rsidRDefault="004C3CD6" w:rsidP="005F0BD3">
            <w:pPr>
              <w:jc w:val="both"/>
              <w:rPr>
                <w:rFonts w:cs="Calibri"/>
                <w:color w:val="0D0D0D"/>
                <w:sz w:val="26"/>
                <w:szCs w:val="26"/>
              </w:rPr>
            </w:pPr>
            <w:r w:rsidRPr="002D747D">
              <w:rPr>
                <w:rFonts w:cs="Calibri"/>
                <w:color w:val="0D0D0D"/>
                <w:sz w:val="26"/>
                <w:szCs w:val="26"/>
              </w:rPr>
              <w:t>приказ от __</w:t>
            </w:r>
            <w:r>
              <w:rPr>
                <w:rFonts w:cs="Calibri"/>
                <w:color w:val="0D0D0D"/>
                <w:sz w:val="26"/>
                <w:szCs w:val="26"/>
              </w:rPr>
              <w:t>.</w:t>
            </w:r>
            <w:r w:rsidRPr="002D747D">
              <w:rPr>
                <w:rFonts w:cs="Calibri"/>
                <w:color w:val="0D0D0D"/>
                <w:sz w:val="26"/>
                <w:szCs w:val="26"/>
              </w:rPr>
              <w:t>__</w:t>
            </w:r>
            <w:r>
              <w:rPr>
                <w:rFonts w:cs="Calibri"/>
                <w:color w:val="0D0D0D"/>
                <w:sz w:val="26"/>
                <w:szCs w:val="26"/>
              </w:rPr>
              <w:t xml:space="preserve">. </w:t>
            </w:r>
            <w:r w:rsidRPr="002D747D">
              <w:rPr>
                <w:rFonts w:cs="Calibri"/>
                <w:color w:val="0D0D0D"/>
                <w:sz w:val="26"/>
                <w:szCs w:val="26"/>
              </w:rPr>
              <w:t>201</w:t>
            </w:r>
            <w:r>
              <w:rPr>
                <w:rFonts w:cs="Calibri"/>
                <w:color w:val="0D0D0D"/>
                <w:sz w:val="26"/>
                <w:szCs w:val="26"/>
              </w:rPr>
              <w:t>9</w:t>
            </w:r>
            <w:r w:rsidRPr="002D747D">
              <w:rPr>
                <w:rFonts w:cs="Calibri"/>
                <w:color w:val="0D0D0D"/>
                <w:sz w:val="26"/>
                <w:szCs w:val="26"/>
              </w:rPr>
              <w:t xml:space="preserve"> г. №_</w:t>
            </w:r>
            <w:r>
              <w:rPr>
                <w:rFonts w:cs="Calibri"/>
                <w:color w:val="0D0D0D"/>
                <w:sz w:val="26"/>
                <w:szCs w:val="26"/>
              </w:rPr>
              <w:t>__</w:t>
            </w:r>
            <w:r w:rsidRPr="002D747D">
              <w:rPr>
                <w:rFonts w:cs="Calibri"/>
                <w:color w:val="0D0D0D"/>
                <w:sz w:val="26"/>
                <w:szCs w:val="26"/>
              </w:rPr>
              <w:t>_</w:t>
            </w:r>
          </w:p>
          <w:p w:rsidR="004C3CD6" w:rsidRPr="002D747D" w:rsidRDefault="004C3CD6" w:rsidP="005F0BD3">
            <w:pPr>
              <w:jc w:val="both"/>
              <w:rPr>
                <w:rFonts w:cs="Calibri"/>
                <w:color w:val="0D0D0D"/>
                <w:sz w:val="26"/>
                <w:szCs w:val="26"/>
              </w:rPr>
            </w:pPr>
          </w:p>
        </w:tc>
      </w:tr>
    </w:tbl>
    <w:p w:rsidR="004C3CD6" w:rsidRPr="004C3CD6" w:rsidRDefault="004C3CD6" w:rsidP="004C3CD6">
      <w:pPr>
        <w:autoSpaceDE w:val="0"/>
        <w:autoSpaceDN w:val="0"/>
        <w:adjustRightInd w:val="0"/>
        <w:spacing w:line="240" w:lineRule="auto"/>
        <w:rPr>
          <w:rFonts w:ascii="Times New Roman Полужирный" w:hAnsi="Times New Roman Полужирный" w:cs="Times New Roman Полужирный"/>
          <w:b/>
          <w:sz w:val="28"/>
          <w:szCs w:val="28"/>
        </w:rPr>
      </w:pPr>
    </w:p>
    <w:p w:rsidR="004C3CD6" w:rsidRPr="004C3CD6" w:rsidRDefault="004C3CD6" w:rsidP="004C3CD6">
      <w:pPr>
        <w:autoSpaceDE w:val="0"/>
        <w:autoSpaceDN w:val="0"/>
        <w:adjustRightInd w:val="0"/>
        <w:spacing w:line="240" w:lineRule="auto"/>
        <w:rPr>
          <w:rFonts w:ascii="Times New Roman Полужирный" w:hAnsi="Times New Roman Полужирный" w:cs="Times New Roman Полужирный"/>
          <w:b/>
          <w:sz w:val="28"/>
          <w:szCs w:val="28"/>
        </w:rPr>
      </w:pPr>
    </w:p>
    <w:p w:rsidR="004C3CD6" w:rsidRPr="004C3CD6" w:rsidRDefault="004C3CD6" w:rsidP="004C3CD6">
      <w:pPr>
        <w:autoSpaceDE w:val="0"/>
        <w:autoSpaceDN w:val="0"/>
        <w:adjustRightInd w:val="0"/>
        <w:spacing w:line="240" w:lineRule="auto"/>
        <w:rPr>
          <w:rFonts w:ascii="Times New Roman Полужирный" w:hAnsi="Times New Roman Полужирный" w:cs="Times New Roman Полужирный"/>
          <w:b/>
          <w:sz w:val="28"/>
          <w:szCs w:val="28"/>
        </w:rPr>
      </w:pPr>
    </w:p>
    <w:p w:rsidR="004C3CD6" w:rsidRPr="004C3CD6" w:rsidRDefault="004C3CD6" w:rsidP="004C3CD6">
      <w:pPr>
        <w:autoSpaceDE w:val="0"/>
        <w:autoSpaceDN w:val="0"/>
        <w:adjustRightInd w:val="0"/>
        <w:spacing w:line="240" w:lineRule="auto"/>
        <w:rPr>
          <w:rFonts w:ascii="Times New Roman Полужирный" w:hAnsi="Times New Roman Полужирный" w:cs="Times New Roman Полужирный"/>
          <w:b/>
          <w:sz w:val="28"/>
          <w:szCs w:val="28"/>
        </w:rPr>
      </w:pPr>
    </w:p>
    <w:p w:rsidR="004C3CD6" w:rsidRPr="00DB5F95" w:rsidRDefault="004C3CD6" w:rsidP="004C3CD6">
      <w:pPr>
        <w:autoSpaceDE w:val="0"/>
        <w:autoSpaceDN w:val="0"/>
        <w:adjustRightInd w:val="0"/>
        <w:spacing w:line="240" w:lineRule="auto"/>
        <w:ind w:firstLine="0"/>
        <w:rPr>
          <w:rFonts w:ascii="Times New Roman Полужирный" w:hAnsi="Times New Roman Полужирный" w:cs="Times New Roman Полужирный"/>
          <w:sz w:val="28"/>
          <w:szCs w:val="28"/>
        </w:rPr>
      </w:pPr>
      <w:r w:rsidRPr="00DB5F95">
        <w:rPr>
          <w:rFonts w:ascii="Times New Roman Полужирный" w:hAnsi="Times New Roman Полужирный" w:cs="Times New Roman Полужирный"/>
          <w:sz w:val="28"/>
          <w:szCs w:val="28"/>
        </w:rPr>
        <w:t>ПРОЕКТ</w:t>
      </w:r>
    </w:p>
    <w:p w:rsidR="00213191" w:rsidRDefault="00213191" w:rsidP="00213191">
      <w:pPr>
        <w:spacing w:before="100" w:beforeAutospacing="1" w:after="100" w:afterAutospacing="1" w:line="240" w:lineRule="auto"/>
        <w:ind w:right="0" w:firstLine="0"/>
        <w:jc w:val="center"/>
        <w:outlineLvl w:val="1"/>
        <w:rPr>
          <w:rFonts w:ascii="Times New Roman" w:eastAsia="Times New Roman" w:hAnsi="Times New Roman" w:cs="Times New Roman"/>
          <w:b/>
          <w:bCs/>
          <w:sz w:val="26"/>
          <w:szCs w:val="26"/>
          <w:lang w:eastAsia="ru-RU"/>
        </w:rPr>
      </w:pPr>
    </w:p>
    <w:p w:rsidR="00152C31" w:rsidRPr="00152C31" w:rsidRDefault="00152C31" w:rsidP="00213191">
      <w:pPr>
        <w:spacing w:before="100" w:beforeAutospacing="1" w:after="100" w:afterAutospacing="1" w:line="240" w:lineRule="auto"/>
        <w:ind w:right="0" w:firstLine="0"/>
        <w:jc w:val="center"/>
        <w:outlineLvl w:val="1"/>
        <w:rPr>
          <w:rFonts w:ascii="Times New Roman" w:eastAsia="Times New Roman" w:hAnsi="Times New Roman" w:cs="Times New Roman"/>
          <w:b/>
          <w:bCs/>
          <w:sz w:val="26"/>
          <w:szCs w:val="26"/>
          <w:lang w:eastAsia="ru-RU"/>
        </w:rPr>
      </w:pPr>
    </w:p>
    <w:p w:rsidR="00152C31" w:rsidRPr="00152C31" w:rsidRDefault="001A15DB" w:rsidP="00152C31">
      <w:pPr>
        <w:spacing w:line="240" w:lineRule="auto"/>
        <w:ind w:right="0" w:firstLine="0"/>
        <w:jc w:val="center"/>
        <w:outlineLvl w:val="1"/>
        <w:rPr>
          <w:rFonts w:ascii="Times New Roman" w:eastAsia="Times New Roman" w:hAnsi="Times New Roman" w:cs="Times New Roman"/>
          <w:bCs/>
          <w:sz w:val="28"/>
          <w:szCs w:val="26"/>
          <w:lang w:eastAsia="ru-RU"/>
        </w:rPr>
      </w:pPr>
      <w:r w:rsidRPr="00152C31">
        <w:rPr>
          <w:rFonts w:ascii="Times New Roman" w:eastAsia="Times New Roman" w:hAnsi="Times New Roman" w:cs="Times New Roman"/>
          <w:b/>
          <w:bCs/>
          <w:sz w:val="28"/>
          <w:szCs w:val="26"/>
          <w:lang w:eastAsia="ru-RU"/>
        </w:rPr>
        <w:t>ПОЛОЖЕНИЕ</w:t>
      </w:r>
      <w:r w:rsidRPr="00152C31">
        <w:rPr>
          <w:rFonts w:ascii="Times New Roman" w:eastAsia="Times New Roman" w:hAnsi="Times New Roman" w:cs="Times New Roman"/>
          <w:b/>
          <w:bCs/>
          <w:sz w:val="26"/>
          <w:szCs w:val="26"/>
          <w:lang w:eastAsia="ru-RU"/>
        </w:rPr>
        <w:br/>
      </w:r>
      <w:r w:rsidRPr="00152C31">
        <w:rPr>
          <w:rFonts w:ascii="Times New Roman" w:eastAsia="Times New Roman" w:hAnsi="Times New Roman" w:cs="Times New Roman"/>
          <w:bCs/>
          <w:sz w:val="28"/>
          <w:szCs w:val="26"/>
          <w:lang w:eastAsia="ru-RU"/>
        </w:rPr>
        <w:t xml:space="preserve">О ПОРЯДКЕ ОБУЧЕНИЯ </w:t>
      </w:r>
    </w:p>
    <w:p w:rsidR="001A15DB" w:rsidRPr="00152C31" w:rsidRDefault="001A15DB" w:rsidP="00152C31">
      <w:pPr>
        <w:spacing w:line="240" w:lineRule="auto"/>
        <w:ind w:right="0" w:firstLine="0"/>
        <w:jc w:val="center"/>
        <w:outlineLvl w:val="1"/>
        <w:rPr>
          <w:rFonts w:ascii="Times New Roman" w:eastAsia="Times New Roman" w:hAnsi="Times New Roman" w:cs="Times New Roman"/>
          <w:bCs/>
          <w:sz w:val="28"/>
          <w:szCs w:val="26"/>
          <w:lang w:eastAsia="ru-RU"/>
        </w:rPr>
      </w:pPr>
      <w:r w:rsidRPr="00152C31">
        <w:rPr>
          <w:rFonts w:ascii="Times New Roman" w:eastAsia="Times New Roman" w:hAnsi="Times New Roman" w:cs="Times New Roman"/>
          <w:bCs/>
          <w:sz w:val="28"/>
          <w:szCs w:val="26"/>
          <w:lang w:eastAsia="ru-RU"/>
        </w:rPr>
        <w:t>ПО ИНДИВИДУАЛЬНОМУ УЧЕБНОМУ ПЛАНУ</w:t>
      </w:r>
    </w:p>
    <w:p w:rsidR="00152C31" w:rsidRDefault="00152C31" w:rsidP="00152C31">
      <w:pPr>
        <w:spacing w:line="240" w:lineRule="auto"/>
        <w:ind w:right="0" w:firstLine="0"/>
        <w:jc w:val="center"/>
        <w:outlineLvl w:val="1"/>
        <w:rPr>
          <w:rFonts w:ascii="Times New Roman" w:eastAsia="Times New Roman" w:hAnsi="Times New Roman" w:cs="Times New Roman"/>
          <w:bCs/>
          <w:sz w:val="28"/>
          <w:szCs w:val="26"/>
          <w:lang w:eastAsia="ru-RU"/>
        </w:rPr>
      </w:pPr>
      <w:r w:rsidRPr="00152C31">
        <w:rPr>
          <w:rFonts w:ascii="Times New Roman" w:eastAsia="Times New Roman" w:hAnsi="Times New Roman" w:cs="Times New Roman"/>
          <w:bCs/>
          <w:sz w:val="28"/>
          <w:szCs w:val="26"/>
          <w:lang w:eastAsia="ru-RU"/>
        </w:rPr>
        <w:t>В МБОУ СШ №69</w:t>
      </w:r>
    </w:p>
    <w:p w:rsidR="00152C31" w:rsidRPr="00152C31" w:rsidRDefault="00152C31" w:rsidP="00152C31">
      <w:pPr>
        <w:spacing w:line="240" w:lineRule="auto"/>
        <w:ind w:right="0" w:firstLine="0"/>
        <w:jc w:val="center"/>
        <w:outlineLvl w:val="1"/>
        <w:rPr>
          <w:rFonts w:ascii="Times New Roman" w:eastAsia="Times New Roman" w:hAnsi="Times New Roman" w:cs="Times New Roman"/>
          <w:bCs/>
          <w:sz w:val="28"/>
          <w:szCs w:val="26"/>
          <w:lang w:eastAsia="ru-RU"/>
        </w:rPr>
      </w:pPr>
    </w:p>
    <w:p w:rsidR="001A15DB" w:rsidRPr="00152C31" w:rsidRDefault="001A15DB" w:rsidP="00213191">
      <w:pPr>
        <w:spacing w:before="100" w:beforeAutospacing="1" w:after="100" w:afterAutospacing="1"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I. Общие положения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w:t>
      </w:r>
      <w:r w:rsidRPr="00152C31">
        <w:rPr>
          <w:rFonts w:ascii="Times New Roman" w:eastAsia="Times New Roman" w:hAnsi="Times New Roman" w:cs="Times New Roman"/>
          <w:b/>
          <w:bCs/>
          <w:sz w:val="26"/>
          <w:szCs w:val="26"/>
          <w:lang w:eastAsia="ru-RU"/>
        </w:rPr>
        <w:t> </w:t>
      </w:r>
      <w:r w:rsidRPr="00152C31">
        <w:rPr>
          <w:rFonts w:ascii="Times New Roman" w:eastAsia="Times New Roman" w:hAnsi="Times New Roman" w:cs="Times New Roman"/>
          <w:sz w:val="26"/>
          <w:szCs w:val="26"/>
          <w:lang w:eastAsia="ru-RU"/>
        </w:rPr>
        <w:t xml:space="preserve">Настоящее Положение «О порядке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в образовательной организации» (далее – Положение) разработано на основании: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1.1.1. Федерального закона от 29 декабря 2012 г. № 273-ФЗ «Об образовании в Российской Федерации»;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1.1.3. Устава </w:t>
      </w:r>
      <w:r w:rsidR="00213191" w:rsidRPr="00152C31">
        <w:rPr>
          <w:rFonts w:ascii="Times New Roman" w:eastAsia="Times New Roman" w:hAnsi="Times New Roman" w:cs="Times New Roman"/>
          <w:sz w:val="26"/>
          <w:szCs w:val="26"/>
          <w:lang w:eastAsia="ru-RU"/>
        </w:rPr>
        <w:t>МБОУ СШ № 69.</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1.3.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может быть организовано для учащихся: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1.3.1. с устойчивой </w:t>
      </w:r>
      <w:proofErr w:type="spellStart"/>
      <w:r w:rsidRPr="00152C31">
        <w:rPr>
          <w:rFonts w:ascii="Times New Roman" w:eastAsia="Times New Roman" w:hAnsi="Times New Roman" w:cs="Times New Roman"/>
          <w:sz w:val="26"/>
          <w:szCs w:val="26"/>
          <w:lang w:eastAsia="ru-RU"/>
        </w:rPr>
        <w:t>дезадаптацией</w:t>
      </w:r>
      <w:proofErr w:type="spellEnd"/>
      <w:r w:rsidRPr="00152C31">
        <w:rPr>
          <w:rFonts w:ascii="Times New Roman" w:eastAsia="Times New Roman" w:hAnsi="Times New Roman" w:cs="Times New Roman"/>
          <w:sz w:val="26"/>
          <w:szCs w:val="26"/>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1.3.2. с высокой степенью успешности в освоении программ;</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1.3.3. с ограниченными возможностями здоровья;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1.3.4. по иным основаниям.</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 xml:space="preserve">1.4.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1.6. Порядок осуществления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1.7.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2A7CCD" w:rsidRPr="00152C31" w:rsidRDefault="001A15DB" w:rsidP="002A7CCD">
      <w:pPr>
        <w:spacing w:line="240" w:lineRule="auto"/>
        <w:ind w:right="0" w:firstLine="0"/>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sz w:val="26"/>
          <w:szCs w:val="26"/>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w:t>
      </w:r>
      <w:r w:rsidRPr="00152C31">
        <w:rPr>
          <w:rFonts w:ascii="Times New Roman" w:eastAsia="Times New Roman" w:hAnsi="Times New Roman" w:cs="Times New Roman"/>
          <w:b/>
          <w:bCs/>
          <w:sz w:val="26"/>
          <w:szCs w:val="26"/>
          <w:lang w:eastAsia="ru-RU"/>
        </w:rPr>
        <w:t xml:space="preserve">. </w:t>
      </w:r>
    </w:p>
    <w:p w:rsidR="002A7CCD" w:rsidRPr="00152C31" w:rsidRDefault="002A7CCD" w:rsidP="002A7CCD">
      <w:pPr>
        <w:spacing w:line="240" w:lineRule="auto"/>
        <w:ind w:right="0" w:firstLine="0"/>
        <w:rPr>
          <w:rFonts w:ascii="Times New Roman" w:eastAsia="Times New Roman" w:hAnsi="Times New Roman" w:cs="Times New Roman"/>
          <w:b/>
          <w:bCs/>
          <w:sz w:val="26"/>
          <w:szCs w:val="26"/>
          <w:lang w:eastAsia="ru-RU"/>
        </w:rPr>
      </w:pPr>
    </w:p>
    <w:p w:rsidR="001A15DB" w:rsidRPr="00152C31" w:rsidRDefault="002A7CCD" w:rsidP="002A7CCD">
      <w:pPr>
        <w:spacing w:line="240" w:lineRule="auto"/>
        <w:ind w:right="0" w:firstLine="0"/>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val="en-US" w:eastAsia="ru-RU"/>
        </w:rPr>
        <w:t>II</w:t>
      </w:r>
      <w:r w:rsidRPr="00152C31">
        <w:rPr>
          <w:rFonts w:ascii="Times New Roman" w:eastAsia="Times New Roman" w:hAnsi="Times New Roman" w:cs="Times New Roman"/>
          <w:b/>
          <w:bCs/>
          <w:sz w:val="26"/>
          <w:szCs w:val="26"/>
          <w:lang w:eastAsia="ru-RU"/>
        </w:rPr>
        <w:t xml:space="preserve">. </w:t>
      </w:r>
      <w:r w:rsidR="001A15DB" w:rsidRPr="00152C31">
        <w:rPr>
          <w:rFonts w:ascii="Times New Roman" w:eastAsia="Times New Roman" w:hAnsi="Times New Roman" w:cs="Times New Roman"/>
          <w:b/>
          <w:bCs/>
          <w:sz w:val="26"/>
          <w:szCs w:val="26"/>
          <w:lang w:eastAsia="ru-RU"/>
        </w:rPr>
        <w:t>Перевод на обучение по индивидуальному учебному плану</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 Индивидуальный учебный план разрабатывается для отдельного обучающегося или группы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xml:space="preserve"> на основе учебного плана образовательной организации.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152C31">
        <w:rPr>
          <w:rFonts w:ascii="Times New Roman" w:eastAsia="Times New Roman" w:hAnsi="Times New Roman" w:cs="Times New Roman"/>
          <w:sz w:val="26"/>
          <w:szCs w:val="26"/>
          <w:lang w:eastAsia="ru-RU"/>
        </w:rPr>
        <w:t>обучении</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2.6. Индивидуальный учебный план разрабатывается в соответствии со спецификой и возможностями образовательной организации.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w:t>
      </w:r>
      <w:r w:rsidR="002A7CCD" w:rsidRPr="00152C31">
        <w:rPr>
          <w:rFonts w:ascii="Times New Roman" w:eastAsia="Times New Roman" w:hAnsi="Times New Roman" w:cs="Times New Roman"/>
          <w:sz w:val="26"/>
          <w:szCs w:val="26"/>
          <w:lang w:eastAsia="ru-RU"/>
        </w:rPr>
        <w:t>технологии</w:t>
      </w:r>
      <w:r w:rsidRPr="00152C31">
        <w:rPr>
          <w:rFonts w:ascii="Times New Roman" w:eastAsia="Times New Roman" w:hAnsi="Times New Roman" w:cs="Times New Roman"/>
          <w:sz w:val="26"/>
          <w:szCs w:val="26"/>
          <w:lang w:eastAsia="ru-RU"/>
        </w:rPr>
        <w:t>.</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 xml:space="preserve">2.8. Перевод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2.9. </w:t>
      </w:r>
      <w:proofErr w:type="gramStart"/>
      <w:r w:rsidRPr="00152C31">
        <w:rPr>
          <w:rFonts w:ascii="Times New Roman" w:eastAsia="Times New Roman" w:hAnsi="Times New Roman" w:cs="Times New Roman"/>
          <w:sz w:val="26"/>
          <w:szCs w:val="26"/>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2.10. В заявлении указываются срок, на который </w:t>
      </w:r>
      <w:proofErr w:type="gramStart"/>
      <w:r w:rsidRPr="00152C31">
        <w:rPr>
          <w:rFonts w:ascii="Times New Roman" w:eastAsia="Times New Roman" w:hAnsi="Times New Roman" w:cs="Times New Roman"/>
          <w:sz w:val="26"/>
          <w:szCs w:val="26"/>
          <w:lang w:eastAsia="ru-RU"/>
        </w:rPr>
        <w:t>обучающемуся</w:t>
      </w:r>
      <w:proofErr w:type="gramEnd"/>
      <w:r w:rsidRPr="00152C31">
        <w:rPr>
          <w:rFonts w:ascii="Times New Roman" w:eastAsia="Times New Roman" w:hAnsi="Times New Roman" w:cs="Times New Roman"/>
          <w:sz w:val="26"/>
          <w:szCs w:val="26"/>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2.11. Заявления о переводе на обучение по индивидуальному учебному плану принимаю</w:t>
      </w:r>
      <w:r w:rsidR="002A7CCD" w:rsidRPr="00152C31">
        <w:rPr>
          <w:rFonts w:ascii="Times New Roman" w:eastAsia="Times New Roman" w:hAnsi="Times New Roman" w:cs="Times New Roman"/>
          <w:sz w:val="26"/>
          <w:szCs w:val="26"/>
          <w:lang w:eastAsia="ru-RU"/>
        </w:rPr>
        <w:t>тся в течение учебного года до 2</w:t>
      </w:r>
      <w:r w:rsidRPr="00152C31">
        <w:rPr>
          <w:rFonts w:ascii="Times New Roman" w:eastAsia="Times New Roman" w:hAnsi="Times New Roman" w:cs="Times New Roman"/>
          <w:sz w:val="26"/>
          <w:szCs w:val="26"/>
          <w:lang w:eastAsia="ru-RU"/>
        </w:rPr>
        <w:t xml:space="preserve">5 мая </w:t>
      </w:r>
      <w:r w:rsidR="002A7CCD" w:rsidRPr="00152C31">
        <w:rPr>
          <w:rFonts w:ascii="Times New Roman" w:eastAsia="Times New Roman" w:hAnsi="Times New Roman" w:cs="Times New Roman"/>
          <w:sz w:val="26"/>
          <w:szCs w:val="26"/>
          <w:lang w:eastAsia="ru-RU"/>
        </w:rPr>
        <w:t>на следующи</w:t>
      </w:r>
      <w:proofErr w:type="gramStart"/>
      <w:r w:rsidR="002A7CCD" w:rsidRPr="00152C31">
        <w:rPr>
          <w:rFonts w:ascii="Times New Roman" w:eastAsia="Times New Roman" w:hAnsi="Times New Roman" w:cs="Times New Roman"/>
          <w:sz w:val="26"/>
          <w:szCs w:val="26"/>
          <w:lang w:eastAsia="ru-RU"/>
        </w:rPr>
        <w:t>й(</w:t>
      </w:r>
      <w:proofErr w:type="gramEnd"/>
      <w:r w:rsidR="002A7CCD" w:rsidRPr="00152C31">
        <w:rPr>
          <w:rFonts w:ascii="Times New Roman" w:eastAsia="Times New Roman" w:hAnsi="Times New Roman" w:cs="Times New Roman"/>
          <w:sz w:val="26"/>
          <w:szCs w:val="26"/>
          <w:lang w:eastAsia="ru-RU"/>
        </w:rPr>
        <w:t>е) учебный(е) год(ы).</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2.12. 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начинается, как правило, с начала учебного года.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2.13. Перевод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оформляется приказом руководителя образовательной организации.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2.14. Индивидуальный учебный план </w:t>
      </w:r>
      <w:r w:rsidR="002A7CCD" w:rsidRPr="00152C31">
        <w:rPr>
          <w:rFonts w:ascii="Times New Roman" w:eastAsia="Times New Roman" w:hAnsi="Times New Roman" w:cs="Times New Roman"/>
          <w:sz w:val="26"/>
          <w:szCs w:val="26"/>
          <w:lang w:eastAsia="ru-RU"/>
        </w:rPr>
        <w:t>рассматривается на педагогическом</w:t>
      </w:r>
      <w:r w:rsidRPr="00152C31">
        <w:rPr>
          <w:rFonts w:ascii="Times New Roman" w:eastAsia="Times New Roman" w:hAnsi="Times New Roman" w:cs="Times New Roman"/>
          <w:sz w:val="26"/>
          <w:szCs w:val="26"/>
          <w:lang w:eastAsia="ru-RU"/>
        </w:rPr>
        <w:t xml:space="preserve"> совет</w:t>
      </w:r>
      <w:r w:rsidR="002A7CCD" w:rsidRPr="00152C31">
        <w:rPr>
          <w:rFonts w:ascii="Times New Roman" w:eastAsia="Times New Roman" w:hAnsi="Times New Roman" w:cs="Times New Roman"/>
          <w:sz w:val="26"/>
          <w:szCs w:val="26"/>
          <w:lang w:eastAsia="ru-RU"/>
        </w:rPr>
        <w:t>е</w:t>
      </w:r>
      <w:r w:rsidRPr="00152C31">
        <w:rPr>
          <w:rFonts w:ascii="Times New Roman" w:eastAsia="Times New Roman" w:hAnsi="Times New Roman" w:cs="Times New Roman"/>
          <w:sz w:val="26"/>
          <w:szCs w:val="26"/>
          <w:lang w:eastAsia="ru-RU"/>
        </w:rPr>
        <w:t xml:space="preserve"> </w:t>
      </w:r>
      <w:r w:rsidR="002A7CCD" w:rsidRPr="00152C31">
        <w:rPr>
          <w:rFonts w:ascii="Times New Roman" w:eastAsia="Times New Roman" w:hAnsi="Times New Roman" w:cs="Times New Roman"/>
          <w:sz w:val="26"/>
          <w:szCs w:val="26"/>
          <w:lang w:eastAsia="ru-RU"/>
        </w:rPr>
        <w:t>МБОУ СШ № 69</w:t>
      </w:r>
      <w:r w:rsidRPr="00152C31">
        <w:rPr>
          <w:rFonts w:ascii="Times New Roman" w:eastAsia="Times New Roman" w:hAnsi="Times New Roman" w:cs="Times New Roman"/>
          <w:sz w:val="26"/>
          <w:szCs w:val="26"/>
          <w:lang w:eastAsia="ru-RU"/>
        </w:rPr>
        <w:t>.</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152C31">
        <w:rPr>
          <w:rFonts w:ascii="Times New Roman" w:eastAsia="Times New Roman" w:hAnsi="Times New Roman" w:cs="Times New Roman"/>
          <w:sz w:val="26"/>
          <w:szCs w:val="26"/>
          <w:lang w:eastAsia="ru-RU"/>
        </w:rPr>
        <w:t>данный</w:t>
      </w:r>
      <w:proofErr w:type="gramEnd"/>
      <w:r w:rsidRPr="00152C31">
        <w:rPr>
          <w:rFonts w:ascii="Times New Roman" w:eastAsia="Times New Roman" w:hAnsi="Times New Roman" w:cs="Times New Roman"/>
          <w:sz w:val="26"/>
          <w:szCs w:val="26"/>
          <w:lang w:eastAsia="ru-RU"/>
        </w:rPr>
        <w:t xml:space="preserve"> обучающийся.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w:t>
      </w:r>
      <w:r w:rsidR="00414DA9" w:rsidRPr="00152C31">
        <w:rPr>
          <w:rFonts w:ascii="Times New Roman" w:eastAsia="Times New Roman" w:hAnsi="Times New Roman" w:cs="Times New Roman"/>
          <w:sz w:val="26"/>
          <w:szCs w:val="26"/>
          <w:lang w:eastAsia="ru-RU"/>
        </w:rPr>
        <w:t>МБОУ СШ № 69</w:t>
      </w:r>
      <w:r w:rsidRPr="00152C31">
        <w:rPr>
          <w:rFonts w:ascii="Times New Roman" w:eastAsia="Times New Roman" w:hAnsi="Times New Roman" w:cs="Times New Roman"/>
          <w:sz w:val="26"/>
          <w:szCs w:val="26"/>
          <w:lang w:eastAsia="ru-RU"/>
        </w:rPr>
        <w:t xml:space="preserve"> и закрепленном в его Уставе.</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152C31">
        <w:rPr>
          <w:rFonts w:ascii="Times New Roman" w:eastAsia="Times New Roman" w:hAnsi="Times New Roman" w:cs="Times New Roman"/>
          <w:sz w:val="26"/>
          <w:szCs w:val="26"/>
          <w:lang w:eastAsia="ru-RU"/>
        </w:rPr>
        <w:t>обучения по предметам</w:t>
      </w:r>
      <w:proofErr w:type="gramEnd"/>
      <w:r w:rsidRPr="00152C31">
        <w:rPr>
          <w:rFonts w:ascii="Times New Roman" w:eastAsia="Times New Roman" w:hAnsi="Times New Roman" w:cs="Times New Roman"/>
          <w:sz w:val="26"/>
          <w:szCs w:val="26"/>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414DA9" w:rsidRPr="00152C31" w:rsidRDefault="00414DA9" w:rsidP="002A7CCD">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2A7CCD">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lastRenderedPageBreak/>
        <w:t>III. Требования к индивидуальному учебному плану начального общего образования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3.1.1. учебные занятия для углубленного изучения английского языка;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3.1.2. учебные занятия, обеспечивающие различные интересы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в том числе этнокультурные;</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3.1.3. иные учебные предметы</w:t>
      </w:r>
      <w:r w:rsidRPr="00152C31">
        <w:rPr>
          <w:rFonts w:ascii="Times New Roman" w:eastAsia="Times New Roman" w:hAnsi="Times New Roman" w:cs="Times New Roman"/>
          <w:i/>
          <w:iCs/>
          <w:sz w:val="26"/>
          <w:szCs w:val="26"/>
          <w:lang w:eastAsia="ru-RU"/>
        </w:rPr>
        <w:t xml:space="preserve"> (с учетом потребностей </w:t>
      </w:r>
      <w:proofErr w:type="gramStart"/>
      <w:r w:rsidRPr="00152C31">
        <w:rPr>
          <w:rFonts w:ascii="Times New Roman" w:eastAsia="Times New Roman" w:hAnsi="Times New Roman" w:cs="Times New Roman"/>
          <w:i/>
          <w:iCs/>
          <w:sz w:val="26"/>
          <w:szCs w:val="26"/>
          <w:lang w:eastAsia="ru-RU"/>
        </w:rPr>
        <w:t>обучающегося</w:t>
      </w:r>
      <w:proofErr w:type="gramEnd"/>
      <w:r w:rsidRPr="00152C31">
        <w:rPr>
          <w:rFonts w:ascii="Times New Roman" w:eastAsia="Times New Roman" w:hAnsi="Times New Roman" w:cs="Times New Roman"/>
          <w:i/>
          <w:iCs/>
          <w:sz w:val="26"/>
          <w:szCs w:val="26"/>
          <w:lang w:eastAsia="ru-RU"/>
        </w:rPr>
        <w:t xml:space="preserve"> и возможностей образовательной организации).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3.2. Для проведения данных занятий используются учебные часы согласно части учебного плана, формируемой участниками образовательн</w:t>
      </w:r>
      <w:r w:rsidR="00414DA9" w:rsidRPr="00152C31">
        <w:rPr>
          <w:rFonts w:ascii="Times New Roman" w:eastAsia="Times New Roman" w:hAnsi="Times New Roman" w:cs="Times New Roman"/>
          <w:sz w:val="26"/>
          <w:szCs w:val="26"/>
          <w:lang w:eastAsia="ru-RU"/>
        </w:rPr>
        <w:t>ых отношений</w:t>
      </w:r>
      <w:r w:rsidRPr="00152C31">
        <w:rPr>
          <w:rFonts w:ascii="Times New Roman" w:eastAsia="Times New Roman" w:hAnsi="Times New Roman" w:cs="Times New Roman"/>
          <w:sz w:val="26"/>
          <w:szCs w:val="26"/>
          <w:lang w:eastAsia="ru-RU"/>
        </w:rPr>
        <w:t xml:space="preserve"> (в 1 классе в соответствии с санитарно-гигиеническими требованиями эта часть отсутствует).</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3.4. В индивидуальный учебный план начального общего образования входят следующие обязательные предметные области: </w:t>
      </w:r>
      <w:r w:rsidR="00414DA9" w:rsidRPr="00152C31">
        <w:rPr>
          <w:rFonts w:ascii="Times New Roman" w:eastAsia="Times New Roman" w:hAnsi="Times New Roman" w:cs="Times New Roman"/>
          <w:sz w:val="26"/>
          <w:szCs w:val="26"/>
          <w:lang w:eastAsia="ru-RU"/>
        </w:rPr>
        <w:t>русский язык и литература</w:t>
      </w:r>
      <w:r w:rsidRPr="00152C31">
        <w:rPr>
          <w:rFonts w:ascii="Times New Roman" w:eastAsia="Times New Roman" w:hAnsi="Times New Roman" w:cs="Times New Roman"/>
          <w:sz w:val="26"/>
          <w:szCs w:val="26"/>
          <w:lang w:eastAsia="ru-RU"/>
        </w:rPr>
        <w:t xml:space="preserve">, </w:t>
      </w:r>
      <w:r w:rsidR="00414DA9" w:rsidRPr="00152C31">
        <w:rPr>
          <w:rFonts w:ascii="Times New Roman" w:eastAsia="Times New Roman" w:hAnsi="Times New Roman" w:cs="Times New Roman"/>
          <w:sz w:val="26"/>
          <w:szCs w:val="26"/>
          <w:lang w:eastAsia="ru-RU"/>
        </w:rPr>
        <w:t xml:space="preserve">родной  язык и родная литература, иностранные языки, </w:t>
      </w:r>
      <w:r w:rsidRPr="00152C31">
        <w:rPr>
          <w:rFonts w:ascii="Times New Roman" w:eastAsia="Times New Roman" w:hAnsi="Times New Roman" w:cs="Times New Roman"/>
          <w:sz w:val="26"/>
          <w:szCs w:val="26"/>
          <w:lang w:eastAsia="ru-RU"/>
        </w:rPr>
        <w:t>математика и информатика, обществознание и есте</w:t>
      </w:r>
      <w:r w:rsidR="00414DA9" w:rsidRPr="00152C31">
        <w:rPr>
          <w:rFonts w:ascii="Times New Roman" w:eastAsia="Times New Roman" w:hAnsi="Times New Roman" w:cs="Times New Roman"/>
          <w:sz w:val="26"/>
          <w:szCs w:val="26"/>
          <w:lang w:eastAsia="ru-RU"/>
        </w:rPr>
        <w:t>ствознание</w:t>
      </w:r>
      <w:r w:rsidRPr="00152C31">
        <w:rPr>
          <w:rFonts w:ascii="Times New Roman" w:eastAsia="Times New Roman" w:hAnsi="Times New Roman" w:cs="Times New Roman"/>
          <w:sz w:val="26"/>
          <w:szCs w:val="26"/>
          <w:lang w:eastAsia="ru-RU"/>
        </w:rPr>
        <w:t>, основы религиозных культур и светской этики, искусство, технология, физическая культура.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3.5. По выбору родителей (законных представителей) обучающихся изуча</w:t>
      </w:r>
      <w:r w:rsidR="00414DA9" w:rsidRPr="00152C31">
        <w:rPr>
          <w:rFonts w:ascii="Times New Roman" w:eastAsia="Times New Roman" w:hAnsi="Times New Roman" w:cs="Times New Roman"/>
          <w:sz w:val="26"/>
          <w:szCs w:val="26"/>
          <w:lang w:eastAsia="ru-RU"/>
        </w:rPr>
        <w:t>е</w:t>
      </w:r>
      <w:r w:rsidRPr="00152C31">
        <w:rPr>
          <w:rFonts w:ascii="Times New Roman" w:eastAsia="Times New Roman" w:hAnsi="Times New Roman" w:cs="Times New Roman"/>
          <w:sz w:val="26"/>
          <w:szCs w:val="26"/>
          <w:lang w:eastAsia="ru-RU"/>
        </w:rPr>
        <w:t xml:space="preserve">тся </w:t>
      </w:r>
      <w:r w:rsidR="00414DA9" w:rsidRPr="00152C31">
        <w:rPr>
          <w:rFonts w:ascii="Times New Roman" w:eastAsia="Times New Roman" w:hAnsi="Times New Roman" w:cs="Times New Roman"/>
          <w:sz w:val="26"/>
          <w:szCs w:val="26"/>
          <w:lang w:eastAsia="ru-RU"/>
        </w:rPr>
        <w:t xml:space="preserve">один из модулей курса «Основы религиозных культур и светской этики»: </w:t>
      </w:r>
      <w:r w:rsidRPr="00152C31">
        <w:rPr>
          <w:rFonts w:ascii="Times New Roman" w:eastAsia="Times New Roman" w:hAnsi="Times New Roman" w:cs="Times New Roman"/>
          <w:sz w:val="26"/>
          <w:szCs w:val="26"/>
          <w:lang w:eastAsia="ru-RU"/>
        </w:rPr>
        <w:t>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3.6. Количество учебных занятий за 4 учебных года не может составлять менее 2 904 часов и более 3 345 часов.</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14DA9" w:rsidRPr="00152C31" w:rsidRDefault="00414DA9" w:rsidP="00414DA9">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414DA9">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IV. Требования к индивидуальному учебному плану основного общего образования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4.1.1. учебные занятия для углубленного изучения английского языка;</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4.1.2. увеличение учебных часов, отведённых на изучение отдельных предметов обязательной части;</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4.1.4. организацию внеурочной деятельности, ориентированную на обеспечение индивидуальных потребностей обучающихся;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4.1.5. иные учебные предметы </w:t>
      </w:r>
      <w:r w:rsidRPr="00152C31">
        <w:rPr>
          <w:rFonts w:ascii="Times New Roman" w:eastAsia="Times New Roman" w:hAnsi="Times New Roman" w:cs="Times New Roman"/>
          <w:i/>
          <w:iCs/>
          <w:sz w:val="26"/>
          <w:szCs w:val="26"/>
          <w:lang w:eastAsia="ru-RU"/>
        </w:rPr>
        <w:t xml:space="preserve">(с учетом потребностей </w:t>
      </w:r>
      <w:proofErr w:type="gramStart"/>
      <w:r w:rsidRPr="00152C31">
        <w:rPr>
          <w:rFonts w:ascii="Times New Roman" w:eastAsia="Times New Roman" w:hAnsi="Times New Roman" w:cs="Times New Roman"/>
          <w:i/>
          <w:iCs/>
          <w:sz w:val="26"/>
          <w:szCs w:val="26"/>
          <w:lang w:eastAsia="ru-RU"/>
        </w:rPr>
        <w:t>обучающегося</w:t>
      </w:r>
      <w:proofErr w:type="gramEnd"/>
      <w:r w:rsidRPr="00152C31">
        <w:rPr>
          <w:rFonts w:ascii="Times New Roman" w:eastAsia="Times New Roman" w:hAnsi="Times New Roman" w:cs="Times New Roman"/>
          <w:i/>
          <w:iCs/>
          <w:sz w:val="26"/>
          <w:szCs w:val="26"/>
          <w:lang w:eastAsia="ru-RU"/>
        </w:rPr>
        <w:t xml:space="preserve"> и возможностей образовательной организации).</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4.2. Необходимые часы выделяются за счет части учебного плана основного общего образования, формируемой участниками образовательн</w:t>
      </w:r>
      <w:r w:rsidR="00414DA9" w:rsidRPr="00152C31">
        <w:rPr>
          <w:rFonts w:ascii="Times New Roman" w:eastAsia="Times New Roman" w:hAnsi="Times New Roman" w:cs="Times New Roman"/>
          <w:sz w:val="26"/>
          <w:szCs w:val="26"/>
          <w:lang w:eastAsia="ru-RU"/>
        </w:rPr>
        <w:t>ых отношений</w:t>
      </w:r>
      <w:r w:rsidRPr="00152C31">
        <w:rPr>
          <w:rFonts w:ascii="Times New Roman" w:eastAsia="Times New Roman" w:hAnsi="Times New Roman" w:cs="Times New Roman"/>
          <w:sz w:val="26"/>
          <w:szCs w:val="26"/>
          <w:lang w:eastAsia="ru-RU"/>
        </w:rPr>
        <w:t>.</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4.3.1. </w:t>
      </w:r>
      <w:r w:rsidR="00992D06" w:rsidRPr="00152C31">
        <w:rPr>
          <w:rFonts w:ascii="Times New Roman" w:eastAsia="Times New Roman" w:hAnsi="Times New Roman" w:cs="Times New Roman"/>
          <w:sz w:val="26"/>
          <w:szCs w:val="26"/>
          <w:lang w:eastAsia="ru-RU"/>
        </w:rPr>
        <w:t xml:space="preserve">русский язык и литература </w:t>
      </w:r>
      <w:r w:rsidRPr="00152C31">
        <w:rPr>
          <w:rFonts w:ascii="Times New Roman" w:eastAsia="Times New Roman" w:hAnsi="Times New Roman" w:cs="Times New Roman"/>
          <w:sz w:val="26"/>
          <w:szCs w:val="26"/>
          <w:lang w:eastAsia="ru-RU"/>
        </w:rPr>
        <w:t>(русский язык, литература);</w:t>
      </w:r>
    </w:p>
    <w:p w:rsidR="00992D06" w:rsidRPr="00152C31" w:rsidRDefault="00992D06"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4.3.2. Родной язык и родная литература (родной русский язык и родная русская литература);</w:t>
      </w:r>
    </w:p>
    <w:p w:rsidR="00992D06" w:rsidRPr="00152C31" w:rsidRDefault="00992D06"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4.3.3. Иностранные языки (иностранный язык (английский) и второй иностранный язык (определяется исходя из возможностей образовательной организации); </w:t>
      </w:r>
    </w:p>
    <w:p w:rsidR="00992D06" w:rsidRPr="00152C31" w:rsidRDefault="00992D06"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4</w:t>
      </w:r>
      <w:r w:rsidRPr="00152C31">
        <w:rPr>
          <w:rFonts w:ascii="Times New Roman" w:eastAsia="Times New Roman" w:hAnsi="Times New Roman" w:cs="Times New Roman"/>
          <w:sz w:val="26"/>
          <w:szCs w:val="26"/>
          <w:lang w:eastAsia="ru-RU"/>
        </w:rPr>
        <w:t>. математика и информатика (математика, алгебра, геометрия, информатика);</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5</w:t>
      </w:r>
      <w:r w:rsidRPr="00152C31">
        <w:rPr>
          <w:rFonts w:ascii="Times New Roman" w:eastAsia="Times New Roman" w:hAnsi="Times New Roman" w:cs="Times New Roman"/>
          <w:sz w:val="26"/>
          <w:szCs w:val="26"/>
          <w:lang w:eastAsia="ru-RU"/>
        </w:rPr>
        <w:t>. общественно-научные предметы (история</w:t>
      </w:r>
      <w:r w:rsidR="00A8567F" w:rsidRPr="00152C31">
        <w:rPr>
          <w:rFonts w:ascii="Times New Roman" w:eastAsia="Times New Roman" w:hAnsi="Times New Roman" w:cs="Times New Roman"/>
          <w:sz w:val="26"/>
          <w:szCs w:val="26"/>
          <w:lang w:eastAsia="ru-RU"/>
        </w:rPr>
        <w:t xml:space="preserve"> России, всеобщая история</w:t>
      </w:r>
      <w:r w:rsidRPr="00152C31">
        <w:rPr>
          <w:rFonts w:ascii="Times New Roman" w:eastAsia="Times New Roman" w:hAnsi="Times New Roman" w:cs="Times New Roman"/>
          <w:sz w:val="26"/>
          <w:szCs w:val="26"/>
          <w:lang w:eastAsia="ru-RU"/>
        </w:rPr>
        <w:t>, обществознание, география);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6</w:t>
      </w:r>
      <w:r w:rsidRPr="00152C31">
        <w:rPr>
          <w:rFonts w:ascii="Times New Roman" w:eastAsia="Times New Roman" w:hAnsi="Times New Roman" w:cs="Times New Roman"/>
          <w:sz w:val="26"/>
          <w:szCs w:val="26"/>
          <w:lang w:eastAsia="ru-RU"/>
        </w:rPr>
        <w:t>. естественнонаучные предметы (физика, биология, химия);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7</w:t>
      </w:r>
      <w:r w:rsidRPr="00152C31">
        <w:rPr>
          <w:rFonts w:ascii="Times New Roman" w:eastAsia="Times New Roman" w:hAnsi="Times New Roman" w:cs="Times New Roman"/>
          <w:sz w:val="26"/>
          <w:szCs w:val="26"/>
          <w:lang w:eastAsia="ru-RU"/>
        </w:rPr>
        <w:t>. искусство (изобразительное искусство, музыка);</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8</w:t>
      </w:r>
      <w:r w:rsidRPr="00152C31">
        <w:rPr>
          <w:rFonts w:ascii="Times New Roman" w:eastAsia="Times New Roman" w:hAnsi="Times New Roman" w:cs="Times New Roman"/>
          <w:sz w:val="26"/>
          <w:szCs w:val="26"/>
          <w:lang w:eastAsia="ru-RU"/>
        </w:rPr>
        <w:t>. технология (технология);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9</w:t>
      </w:r>
      <w:r w:rsidRPr="00152C31">
        <w:rPr>
          <w:rFonts w:ascii="Times New Roman" w:eastAsia="Times New Roman" w:hAnsi="Times New Roman" w:cs="Times New Roman"/>
          <w:sz w:val="26"/>
          <w:szCs w:val="26"/>
          <w:lang w:eastAsia="ru-RU"/>
        </w:rPr>
        <w:t>. физическая культура и основы безопасности жизнедеятельности (физическая культура, основы безопасности жизнедеятельности).</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4.4. Количество учебных занятий за 5 лет не может составлять менее 5 267 часов и более 6 020 часов.</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V. Требования к индивидуальному учебному плану среднего общего образования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152C31">
        <w:rPr>
          <w:rFonts w:ascii="Times New Roman" w:eastAsia="Times New Roman" w:hAnsi="Times New Roman" w:cs="Times New Roman"/>
          <w:sz w:val="26"/>
          <w:szCs w:val="26"/>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5.2. Остальные учебные предметы на базовом уровне включаются в индивидуальный учебный план по выбору.</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2231C4"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r w:rsidRPr="002231C4">
        <w:rPr>
          <w:rFonts w:ascii="Times New Roman" w:eastAsia="Times New Roman" w:hAnsi="Times New Roman" w:cs="Times New Roman"/>
          <w:b/>
          <w:bCs/>
          <w:sz w:val="26"/>
          <w:szCs w:val="26"/>
          <w:lang w:eastAsia="ru-RU"/>
        </w:rPr>
        <w:t xml:space="preserve">6. </w:t>
      </w:r>
      <w:r w:rsidR="001A15DB" w:rsidRPr="002231C4">
        <w:rPr>
          <w:rFonts w:ascii="Times New Roman" w:eastAsia="Times New Roman" w:hAnsi="Times New Roman" w:cs="Times New Roman"/>
          <w:b/>
          <w:bCs/>
          <w:sz w:val="26"/>
          <w:szCs w:val="26"/>
          <w:lang w:eastAsia="ru-RU"/>
        </w:rPr>
        <w:t>Необходимые условия для реализации учебного плана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 Для составления индивидуального учебного плана следует:</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6.1.1. включить в учебный план обязательные учебные предметы на базовом уровне (инвариантная часть федерального компонента);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6.1.3. включить в учебный план региональный компонент;</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2231C4"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bookmarkStart w:id="0" w:name="_GoBack"/>
      <w:r w:rsidRPr="002231C4">
        <w:rPr>
          <w:rFonts w:ascii="Times New Roman" w:eastAsia="Times New Roman" w:hAnsi="Times New Roman" w:cs="Times New Roman"/>
          <w:b/>
          <w:bCs/>
          <w:sz w:val="26"/>
          <w:szCs w:val="26"/>
          <w:lang w:eastAsia="ru-RU"/>
        </w:rPr>
        <w:t>7</w:t>
      </w:r>
      <w:r w:rsidR="001A15DB" w:rsidRPr="002231C4">
        <w:rPr>
          <w:rFonts w:ascii="Times New Roman" w:eastAsia="Times New Roman" w:hAnsi="Times New Roman" w:cs="Times New Roman"/>
          <w:b/>
          <w:bCs/>
          <w:sz w:val="26"/>
          <w:szCs w:val="26"/>
          <w:lang w:eastAsia="ru-RU"/>
        </w:rPr>
        <w:t>. Сроки работы по индивидуальному учебному плану</w:t>
      </w:r>
    </w:p>
    <w:bookmarkEnd w:id="0"/>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7.2. </w:t>
      </w:r>
      <w:proofErr w:type="gramStart"/>
      <w:r w:rsidRPr="00152C31">
        <w:rPr>
          <w:rFonts w:ascii="Times New Roman" w:eastAsia="Times New Roman" w:hAnsi="Times New Roman" w:cs="Times New Roman"/>
          <w:sz w:val="26"/>
          <w:szCs w:val="26"/>
          <w:lang w:eastAsia="ru-RU"/>
        </w:rPr>
        <w:t>Если после формирования федерального компонента остаетс</w:t>
      </w:r>
      <w:r w:rsidR="00A8567F" w:rsidRPr="00152C31">
        <w:rPr>
          <w:rFonts w:ascii="Times New Roman" w:eastAsia="Times New Roman" w:hAnsi="Times New Roman" w:cs="Times New Roman"/>
          <w:sz w:val="26"/>
          <w:szCs w:val="26"/>
          <w:lang w:eastAsia="ru-RU"/>
        </w:rPr>
        <w:t>я резерв часов (в пределах до 2</w:t>
      </w:r>
      <w:r w:rsidRPr="00152C31">
        <w:rPr>
          <w:rFonts w:ascii="Times New Roman" w:eastAsia="Times New Roman" w:hAnsi="Times New Roman" w:cs="Times New Roman"/>
          <w:sz w:val="26"/>
          <w:szCs w:val="26"/>
          <w:lang w:eastAsia="ru-RU"/>
        </w:rPr>
        <w:t>100), то эти часы переходят в компонент образовательной организации).</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7.3. </w:t>
      </w:r>
      <w:proofErr w:type="gramStart"/>
      <w:r w:rsidRPr="00152C31">
        <w:rPr>
          <w:rFonts w:ascii="Times New Roman" w:eastAsia="Times New Roman" w:hAnsi="Times New Roman" w:cs="Times New Roman"/>
          <w:sz w:val="26"/>
          <w:szCs w:val="26"/>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VIII. Контроль исполнения индивидуального учебного плана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8.1. Образовательная организация осуществляет </w:t>
      </w:r>
      <w:proofErr w:type="gramStart"/>
      <w:r w:rsidRPr="00152C31">
        <w:rPr>
          <w:rFonts w:ascii="Times New Roman" w:eastAsia="Times New Roman" w:hAnsi="Times New Roman" w:cs="Times New Roman"/>
          <w:sz w:val="26"/>
          <w:szCs w:val="26"/>
          <w:lang w:eastAsia="ru-RU"/>
        </w:rPr>
        <w:t>контроль за</w:t>
      </w:r>
      <w:proofErr w:type="gramEnd"/>
      <w:r w:rsidRPr="00152C31">
        <w:rPr>
          <w:rFonts w:ascii="Times New Roman" w:eastAsia="Times New Roman" w:hAnsi="Times New Roman" w:cs="Times New Roman"/>
          <w:sz w:val="26"/>
          <w:szCs w:val="26"/>
          <w:lang w:eastAsia="ru-RU"/>
        </w:rPr>
        <w:t xml:space="preserve"> освоением общеобразовательных программ учащимися, перешедшими на обучение по индивидуальному учебному плану.</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8.2. Текущий контроль успеваемости и промежуточная аттестация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 xml:space="preserve">IX. Государственная итоговая аттестация </w:t>
      </w:r>
      <w:proofErr w:type="gramStart"/>
      <w:r w:rsidRPr="00152C31">
        <w:rPr>
          <w:rFonts w:ascii="Times New Roman" w:eastAsia="Times New Roman" w:hAnsi="Times New Roman" w:cs="Times New Roman"/>
          <w:b/>
          <w:bCs/>
          <w:sz w:val="26"/>
          <w:szCs w:val="26"/>
          <w:lang w:eastAsia="ru-RU"/>
        </w:rPr>
        <w:t>обучающихся</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9.1. Государственная итоговая аттестация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переведенных на обучение по индивидуальному учебному плану, осуществляется в соответствии с действующим законодательством.</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X. Финансовое обеспечение и материально-техническое оснащение</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152C31">
        <w:rPr>
          <w:rFonts w:ascii="Times New Roman" w:eastAsia="Times New Roman" w:hAnsi="Times New Roman" w:cs="Times New Roman"/>
          <w:sz w:val="26"/>
          <w:szCs w:val="26"/>
          <w:lang w:eastAsia="ru-RU"/>
        </w:rPr>
        <w:t xml:space="preserve">из расходных обязательств на основе муниципального </w:t>
      </w:r>
      <w:r w:rsidRPr="00152C31">
        <w:rPr>
          <w:rFonts w:ascii="Times New Roman" w:eastAsia="Times New Roman" w:hAnsi="Times New Roman" w:cs="Times New Roman"/>
          <w:sz w:val="26"/>
          <w:szCs w:val="26"/>
          <w:lang w:eastAsia="ru-RU"/>
        </w:rPr>
        <w:lastRenderedPageBreak/>
        <w:t>задания по оказанию муниципальных образовательных услуг в соответствии с требованиями</w:t>
      </w:r>
      <w:proofErr w:type="gramEnd"/>
      <w:r w:rsidRPr="00152C31">
        <w:rPr>
          <w:rFonts w:ascii="Times New Roman" w:eastAsia="Times New Roman" w:hAnsi="Times New Roman" w:cs="Times New Roman"/>
          <w:sz w:val="26"/>
          <w:szCs w:val="26"/>
          <w:lang w:eastAsia="ru-RU"/>
        </w:rPr>
        <w:t xml:space="preserve"> федеральных государственных образовательных стандартов.</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E379D" w:rsidRPr="00152C31" w:rsidRDefault="005E379D"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XI. Порядок управления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11.1. В компетенцию администрации образовательной организации входит:</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proofErr w:type="gramStart"/>
      <w:r w:rsidRPr="00152C31">
        <w:rPr>
          <w:rFonts w:ascii="Times New Roman" w:eastAsia="Times New Roman" w:hAnsi="Times New Roman" w:cs="Times New Roman"/>
          <w:sz w:val="26"/>
          <w:szCs w:val="26"/>
          <w:lang w:eastAsia="ru-RU"/>
        </w:rPr>
        <w:t>11.1.1. разработка положения об организации обучения по индивидуальному  учебному плану;</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11.1.2. </w:t>
      </w:r>
      <w:r w:rsidRPr="00152C31">
        <w:rPr>
          <w:rFonts w:ascii="Times New Roman" w:eastAsia="Times New Roman" w:hAnsi="Times New Roman" w:cs="Times New Roman"/>
          <w:color w:val="FF0000"/>
          <w:sz w:val="26"/>
          <w:szCs w:val="26"/>
          <w:lang w:eastAsia="ru-RU"/>
        </w:rPr>
        <w:t>предоставление в недельный срок в орган управления в сфере образования об организации обучения</w:t>
      </w:r>
      <w:r w:rsidR="005E379D" w:rsidRPr="00152C31">
        <w:rPr>
          <w:rFonts w:ascii="Times New Roman" w:eastAsia="Times New Roman" w:hAnsi="Times New Roman" w:cs="Times New Roman"/>
          <w:color w:val="FF0000"/>
          <w:sz w:val="26"/>
          <w:szCs w:val="26"/>
          <w:lang w:eastAsia="ru-RU"/>
        </w:rPr>
        <w:t>????</w:t>
      </w:r>
      <w:r w:rsidRPr="00152C31">
        <w:rPr>
          <w:rFonts w:ascii="Times New Roman" w:eastAsia="Times New Roman" w:hAnsi="Times New Roman" w:cs="Times New Roman"/>
          <w:sz w:val="26"/>
          <w:szCs w:val="26"/>
          <w:lang w:eastAsia="ru-RU"/>
        </w:rPr>
        <w:t xml:space="preserve"> по индивидуальному учебному плану, в котором указывается фамилия, имя, отчество обучающегося, класс, причина перехода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дата решения педагогического совета, период обучения, сведения для тарификации учителей;</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11.1.3. обеспечение своевременного подбора учителей, проведение экспертизы учебных программ и контроль их выполнения;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не реже 1 раза в четверть.</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11.2. При организации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образовательная организация имеет следующие документы:</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11.2.1. заявление родителей (законных представителей) обучающихся;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11.2.2. решение педагогического совета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11.2.3. приказ органа управления образованием о переходе обучающегося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11.2.4. приказ руководителя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11.2.6. </w:t>
      </w:r>
      <w:r w:rsidRPr="00152C31">
        <w:rPr>
          <w:rFonts w:ascii="Times New Roman" w:eastAsia="Times New Roman" w:hAnsi="Times New Roman" w:cs="Times New Roman"/>
          <w:color w:val="FF0000"/>
          <w:sz w:val="26"/>
          <w:szCs w:val="26"/>
          <w:lang w:eastAsia="ru-RU"/>
        </w:rPr>
        <w:t>журнал учета обучения</w:t>
      </w:r>
      <w:r w:rsidR="005E379D" w:rsidRPr="00152C31">
        <w:rPr>
          <w:rFonts w:ascii="Times New Roman" w:eastAsia="Times New Roman" w:hAnsi="Times New Roman" w:cs="Times New Roman"/>
          <w:color w:val="FF0000"/>
          <w:sz w:val="26"/>
          <w:szCs w:val="26"/>
          <w:lang w:eastAsia="ru-RU"/>
        </w:rPr>
        <w:t>???</w:t>
      </w:r>
      <w:r w:rsidRPr="00152C31">
        <w:rPr>
          <w:rFonts w:ascii="Times New Roman" w:eastAsia="Times New Roman" w:hAnsi="Times New Roman" w:cs="Times New Roman"/>
          <w:sz w:val="26"/>
          <w:szCs w:val="26"/>
          <w:lang w:eastAsia="ru-RU"/>
        </w:rPr>
        <w:t xml:space="preserve"> по индивидуальному  учебному плану.</w:t>
      </w:r>
    </w:p>
    <w:p w:rsidR="005E379D" w:rsidRPr="00152C31" w:rsidRDefault="005E379D"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XII. Порядок принятия и срок действия Положения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12.1. Данное Положение рассматривается на педагогическом совете образовательной организации и утверждается приказом руководителя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12.2. Настоящее Положение принимается на неопределенный срок и вступает в силу с момента его утверждения.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12.4. Изменения и дополнения к Положению </w:t>
      </w:r>
      <w:r w:rsidR="005E379D" w:rsidRPr="00152C31">
        <w:rPr>
          <w:rFonts w:ascii="Times New Roman" w:eastAsia="Times New Roman" w:hAnsi="Times New Roman" w:cs="Times New Roman"/>
          <w:sz w:val="26"/>
          <w:szCs w:val="26"/>
          <w:lang w:eastAsia="ru-RU"/>
        </w:rPr>
        <w:t>рассматриваю</w:t>
      </w:r>
      <w:r w:rsidRPr="00152C31">
        <w:rPr>
          <w:rFonts w:ascii="Times New Roman" w:eastAsia="Times New Roman" w:hAnsi="Times New Roman" w:cs="Times New Roman"/>
          <w:sz w:val="26"/>
          <w:szCs w:val="26"/>
          <w:lang w:eastAsia="ru-RU"/>
        </w:rPr>
        <w:t>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9E7D39" w:rsidRPr="004C3CD6" w:rsidRDefault="009E7D39" w:rsidP="00A8567F">
      <w:pPr>
        <w:rPr>
          <w:rFonts w:ascii="Times New Roman" w:hAnsi="Times New Roman" w:cs="Times New Roman"/>
          <w:sz w:val="24"/>
          <w:szCs w:val="26"/>
        </w:rPr>
      </w:pPr>
    </w:p>
    <w:p w:rsidR="004C3CD6" w:rsidRPr="002E5748" w:rsidRDefault="004C3CD6" w:rsidP="004C3CD6">
      <w:pPr>
        <w:ind w:firstLine="0"/>
        <w:rPr>
          <w:rFonts w:ascii="Times New Roman" w:hAnsi="Times New Roman" w:cs="Times New Roman"/>
          <w:i/>
          <w:color w:val="0D0D0D"/>
          <w:sz w:val="24"/>
        </w:rPr>
      </w:pPr>
      <w:r w:rsidRPr="002E5748">
        <w:rPr>
          <w:rFonts w:ascii="Times New Roman" w:hAnsi="Times New Roman" w:cs="Times New Roman"/>
          <w:i/>
          <w:color w:val="0D0D0D"/>
          <w:sz w:val="24"/>
        </w:rPr>
        <w:t>Рассмотрен</w:t>
      </w:r>
      <w:r>
        <w:rPr>
          <w:rFonts w:ascii="Times New Roman" w:hAnsi="Times New Roman" w:cs="Times New Roman"/>
          <w:i/>
          <w:color w:val="0D0D0D"/>
          <w:sz w:val="24"/>
        </w:rPr>
        <w:t>о</w:t>
      </w:r>
      <w:r w:rsidRPr="002E5748">
        <w:rPr>
          <w:rFonts w:ascii="Times New Roman" w:hAnsi="Times New Roman" w:cs="Times New Roman"/>
          <w:i/>
          <w:color w:val="0D0D0D"/>
          <w:sz w:val="24"/>
        </w:rPr>
        <w:t xml:space="preserve"> на Педагогическом совете МБОУ СШ № 69 </w:t>
      </w:r>
    </w:p>
    <w:p w:rsidR="004C3CD6" w:rsidRPr="00152C31" w:rsidRDefault="004C3CD6" w:rsidP="004C3CD6">
      <w:pPr>
        <w:ind w:firstLine="0"/>
        <w:rPr>
          <w:rFonts w:ascii="Times New Roman" w:hAnsi="Times New Roman" w:cs="Times New Roman"/>
          <w:sz w:val="26"/>
          <w:szCs w:val="26"/>
        </w:rPr>
      </w:pPr>
      <w:r w:rsidRPr="002E5748">
        <w:rPr>
          <w:rFonts w:ascii="Times New Roman" w:hAnsi="Times New Roman" w:cs="Times New Roman"/>
          <w:i/>
          <w:color w:val="0D0D0D"/>
          <w:sz w:val="24"/>
        </w:rPr>
        <w:t>Протокол № __ от __.__.201_ г.</w:t>
      </w:r>
    </w:p>
    <w:sectPr w:rsidR="004C3CD6" w:rsidRPr="00152C31" w:rsidSect="004C3C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F8" w:rsidRDefault="00782EF8" w:rsidP="004C3CD6">
      <w:pPr>
        <w:spacing w:line="240" w:lineRule="auto"/>
      </w:pPr>
      <w:r>
        <w:separator/>
      </w:r>
    </w:p>
  </w:endnote>
  <w:endnote w:type="continuationSeparator" w:id="0">
    <w:p w:rsidR="00782EF8" w:rsidRDefault="00782EF8" w:rsidP="004C3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F8" w:rsidRDefault="00782EF8" w:rsidP="004C3CD6">
      <w:pPr>
        <w:spacing w:line="240" w:lineRule="auto"/>
      </w:pPr>
      <w:r>
        <w:separator/>
      </w:r>
    </w:p>
  </w:footnote>
  <w:footnote w:type="continuationSeparator" w:id="0">
    <w:p w:rsidR="00782EF8" w:rsidRDefault="00782EF8" w:rsidP="004C3C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26077"/>
      <w:docPartObj>
        <w:docPartGallery w:val="Page Numbers (Top of Page)"/>
        <w:docPartUnique/>
      </w:docPartObj>
    </w:sdtPr>
    <w:sdtContent>
      <w:p w:rsidR="004C3CD6" w:rsidRDefault="004C3CD6">
        <w:pPr>
          <w:pStyle w:val="a4"/>
          <w:jc w:val="right"/>
        </w:pPr>
        <w:r>
          <w:fldChar w:fldCharType="begin"/>
        </w:r>
        <w:r>
          <w:instrText>PAGE   \* MERGEFORMAT</w:instrText>
        </w:r>
        <w:r>
          <w:fldChar w:fldCharType="separate"/>
        </w:r>
        <w:r w:rsidR="002231C4">
          <w:rPr>
            <w:noProof/>
          </w:rPr>
          <w:t>7</w:t>
        </w:r>
        <w:r>
          <w:fldChar w:fldCharType="end"/>
        </w:r>
      </w:p>
    </w:sdtContent>
  </w:sdt>
  <w:p w:rsidR="004C3CD6" w:rsidRDefault="004C3C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03"/>
    <w:rsid w:val="00152C31"/>
    <w:rsid w:val="001A15DB"/>
    <w:rsid w:val="00213191"/>
    <w:rsid w:val="00221E03"/>
    <w:rsid w:val="002231C4"/>
    <w:rsid w:val="002A7CCD"/>
    <w:rsid w:val="00414DA9"/>
    <w:rsid w:val="004C3CD6"/>
    <w:rsid w:val="005E379D"/>
    <w:rsid w:val="00782EF8"/>
    <w:rsid w:val="00992D06"/>
    <w:rsid w:val="009E7D39"/>
    <w:rsid w:val="00A8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CD6"/>
    <w:pPr>
      <w:spacing w:line="240" w:lineRule="auto"/>
      <w:ind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3CD6"/>
    <w:pPr>
      <w:tabs>
        <w:tab w:val="center" w:pos="4677"/>
        <w:tab w:val="right" w:pos="9355"/>
      </w:tabs>
      <w:spacing w:line="240" w:lineRule="auto"/>
    </w:pPr>
  </w:style>
  <w:style w:type="character" w:customStyle="1" w:styleId="a5">
    <w:name w:val="Верхний колонтитул Знак"/>
    <w:basedOn w:val="a0"/>
    <w:link w:val="a4"/>
    <w:uiPriority w:val="99"/>
    <w:rsid w:val="004C3CD6"/>
  </w:style>
  <w:style w:type="paragraph" w:styleId="a6">
    <w:name w:val="footer"/>
    <w:basedOn w:val="a"/>
    <w:link w:val="a7"/>
    <w:uiPriority w:val="99"/>
    <w:unhideWhenUsed/>
    <w:rsid w:val="004C3CD6"/>
    <w:pPr>
      <w:tabs>
        <w:tab w:val="center" w:pos="4677"/>
        <w:tab w:val="right" w:pos="9355"/>
      </w:tabs>
      <w:spacing w:line="240" w:lineRule="auto"/>
    </w:pPr>
  </w:style>
  <w:style w:type="character" w:customStyle="1" w:styleId="a7">
    <w:name w:val="Нижний колонтитул Знак"/>
    <w:basedOn w:val="a0"/>
    <w:link w:val="a6"/>
    <w:uiPriority w:val="99"/>
    <w:rsid w:val="004C3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CD6"/>
    <w:pPr>
      <w:spacing w:line="240" w:lineRule="auto"/>
      <w:ind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3CD6"/>
    <w:pPr>
      <w:tabs>
        <w:tab w:val="center" w:pos="4677"/>
        <w:tab w:val="right" w:pos="9355"/>
      </w:tabs>
      <w:spacing w:line="240" w:lineRule="auto"/>
    </w:pPr>
  </w:style>
  <w:style w:type="character" w:customStyle="1" w:styleId="a5">
    <w:name w:val="Верхний колонтитул Знак"/>
    <w:basedOn w:val="a0"/>
    <w:link w:val="a4"/>
    <w:uiPriority w:val="99"/>
    <w:rsid w:val="004C3CD6"/>
  </w:style>
  <w:style w:type="paragraph" w:styleId="a6">
    <w:name w:val="footer"/>
    <w:basedOn w:val="a"/>
    <w:link w:val="a7"/>
    <w:uiPriority w:val="99"/>
    <w:unhideWhenUsed/>
    <w:rsid w:val="004C3CD6"/>
    <w:pPr>
      <w:tabs>
        <w:tab w:val="center" w:pos="4677"/>
        <w:tab w:val="right" w:pos="9355"/>
      </w:tabs>
      <w:spacing w:line="240" w:lineRule="auto"/>
    </w:pPr>
  </w:style>
  <w:style w:type="character" w:customStyle="1" w:styleId="a7">
    <w:name w:val="Нижний колонтитул Знак"/>
    <w:basedOn w:val="a0"/>
    <w:link w:val="a6"/>
    <w:uiPriority w:val="99"/>
    <w:rsid w:val="004C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3763">
      <w:bodyDiv w:val="1"/>
      <w:marLeft w:val="0"/>
      <w:marRight w:val="0"/>
      <w:marTop w:val="0"/>
      <w:marBottom w:val="0"/>
      <w:divBdr>
        <w:top w:val="none" w:sz="0" w:space="0" w:color="auto"/>
        <w:left w:val="none" w:sz="0" w:space="0" w:color="auto"/>
        <w:bottom w:val="none" w:sz="0" w:space="0" w:color="auto"/>
        <w:right w:val="none" w:sz="0" w:space="0" w:color="auto"/>
      </w:divBdr>
      <w:divsChild>
        <w:div w:id="1247612122">
          <w:marLeft w:val="0"/>
          <w:marRight w:val="0"/>
          <w:marTop w:val="0"/>
          <w:marBottom w:val="0"/>
          <w:divBdr>
            <w:top w:val="none" w:sz="0" w:space="0" w:color="auto"/>
            <w:left w:val="none" w:sz="0" w:space="0" w:color="auto"/>
            <w:bottom w:val="none" w:sz="0" w:space="0" w:color="auto"/>
            <w:right w:val="none" w:sz="0" w:space="0" w:color="auto"/>
          </w:divBdr>
          <w:divsChild>
            <w:div w:id="2069066588">
              <w:marLeft w:val="0"/>
              <w:marRight w:val="0"/>
              <w:marTop w:val="0"/>
              <w:marBottom w:val="0"/>
              <w:divBdr>
                <w:top w:val="none" w:sz="0" w:space="0" w:color="auto"/>
                <w:left w:val="none" w:sz="0" w:space="0" w:color="auto"/>
                <w:bottom w:val="none" w:sz="0" w:space="0" w:color="auto"/>
                <w:right w:val="none" w:sz="0" w:space="0" w:color="auto"/>
              </w:divBdr>
              <w:divsChild>
                <w:div w:id="1849909575">
                  <w:marLeft w:val="0"/>
                  <w:marRight w:val="0"/>
                  <w:marTop w:val="0"/>
                  <w:marBottom w:val="0"/>
                  <w:divBdr>
                    <w:top w:val="none" w:sz="0" w:space="0" w:color="auto"/>
                    <w:left w:val="none" w:sz="0" w:space="0" w:color="auto"/>
                    <w:bottom w:val="none" w:sz="0" w:space="0" w:color="auto"/>
                    <w:right w:val="none" w:sz="0" w:space="0" w:color="auto"/>
                  </w:divBdr>
                  <w:divsChild>
                    <w:div w:id="558590886">
                      <w:marLeft w:val="0"/>
                      <w:marRight w:val="0"/>
                      <w:marTop w:val="0"/>
                      <w:marBottom w:val="0"/>
                      <w:divBdr>
                        <w:top w:val="none" w:sz="0" w:space="0" w:color="auto"/>
                        <w:left w:val="none" w:sz="0" w:space="0" w:color="auto"/>
                        <w:bottom w:val="none" w:sz="0" w:space="0" w:color="auto"/>
                        <w:right w:val="none" w:sz="0" w:space="0" w:color="auto"/>
                      </w:divBdr>
                      <w:divsChild>
                        <w:div w:id="15866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057">
                  <w:marLeft w:val="0"/>
                  <w:marRight w:val="0"/>
                  <w:marTop w:val="0"/>
                  <w:marBottom w:val="0"/>
                  <w:divBdr>
                    <w:top w:val="none" w:sz="0" w:space="0" w:color="auto"/>
                    <w:left w:val="none" w:sz="0" w:space="0" w:color="auto"/>
                    <w:bottom w:val="none" w:sz="0" w:space="0" w:color="auto"/>
                    <w:right w:val="none" w:sz="0" w:space="0" w:color="auto"/>
                  </w:divBdr>
                  <w:divsChild>
                    <w:div w:id="214435899">
                      <w:marLeft w:val="0"/>
                      <w:marRight w:val="0"/>
                      <w:marTop w:val="0"/>
                      <w:marBottom w:val="0"/>
                      <w:divBdr>
                        <w:top w:val="none" w:sz="0" w:space="0" w:color="auto"/>
                        <w:left w:val="none" w:sz="0" w:space="0" w:color="auto"/>
                        <w:bottom w:val="none" w:sz="0" w:space="0" w:color="auto"/>
                        <w:right w:val="none" w:sz="0" w:space="0" w:color="auto"/>
                      </w:divBdr>
                      <w:divsChild>
                        <w:div w:id="3623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god-77</cp:lastModifiedBy>
  <cp:revision>4</cp:revision>
  <dcterms:created xsi:type="dcterms:W3CDTF">2019-06-27T05:34:00Z</dcterms:created>
  <dcterms:modified xsi:type="dcterms:W3CDTF">2019-06-27T07:44:00Z</dcterms:modified>
</cp:coreProperties>
</file>